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14" w:rsidRDefault="00592714" w:rsidP="00592714">
      <w:pPr>
        <w:jc w:val="center"/>
        <w:rPr>
          <w:rFonts w:ascii="Arial" w:hAnsi="Arial" w:cs="Arial"/>
          <w:b/>
          <w:sz w:val="24"/>
          <w:szCs w:val="24"/>
        </w:rPr>
      </w:pPr>
      <w:r>
        <w:rPr>
          <w:rFonts w:ascii="Arial" w:hAnsi="Arial" w:cs="Arial"/>
          <w:b/>
          <w:sz w:val="24"/>
          <w:szCs w:val="24"/>
        </w:rPr>
        <w:t>INSTITUCIÓN EDUCATIVA SAN JORGE / M0NTELÍBANO – CÓRDOBA</w:t>
      </w:r>
    </w:p>
    <w:p w:rsidR="00592714" w:rsidRPr="00B57154" w:rsidRDefault="00592714" w:rsidP="00592714">
      <w:pPr>
        <w:jc w:val="center"/>
        <w:rPr>
          <w:rFonts w:ascii="Arial" w:hAnsi="Arial" w:cs="Arial"/>
          <w:b/>
          <w:sz w:val="24"/>
          <w:szCs w:val="24"/>
        </w:rPr>
      </w:pPr>
      <w:r>
        <w:rPr>
          <w:b/>
        </w:rPr>
        <w:t xml:space="preserve"> </w:t>
      </w:r>
      <w:r w:rsidRPr="00C329B9">
        <w:rPr>
          <w:b/>
        </w:rPr>
        <w:t>PLAN DE ESTUDIO</w:t>
      </w:r>
      <w:r>
        <w:rPr>
          <w:b/>
        </w:rPr>
        <w:t xml:space="preserve"> 2014 – 2015    </w:t>
      </w:r>
    </w:p>
    <w:tbl>
      <w:tblPr>
        <w:tblStyle w:val="Tablaconcuadrcula"/>
        <w:tblW w:w="11483" w:type="dxa"/>
        <w:tblInd w:w="-1311" w:type="dxa"/>
        <w:tblLook w:val="04A0" w:firstRow="1" w:lastRow="0" w:firstColumn="1" w:lastColumn="0" w:noHBand="0" w:noVBand="1"/>
      </w:tblPr>
      <w:tblGrid>
        <w:gridCol w:w="1556"/>
        <w:gridCol w:w="1646"/>
        <w:gridCol w:w="1222"/>
        <w:gridCol w:w="884"/>
        <w:gridCol w:w="2715"/>
        <w:gridCol w:w="3460"/>
      </w:tblGrid>
      <w:tr w:rsidR="00592714" w:rsidTr="00592714">
        <w:tc>
          <w:tcPr>
            <w:tcW w:w="5308" w:type="dxa"/>
            <w:gridSpan w:val="4"/>
          </w:tcPr>
          <w:p w:rsidR="00592714" w:rsidRPr="001468E0" w:rsidRDefault="00592714" w:rsidP="00467F34">
            <w:pPr>
              <w:rPr>
                <w:b/>
              </w:rPr>
            </w:pPr>
            <w:r w:rsidRPr="001468E0">
              <w:rPr>
                <w:b/>
              </w:rPr>
              <w:t>Área</w:t>
            </w:r>
            <w:r>
              <w:rPr>
                <w:b/>
              </w:rPr>
              <w:t>: sociales</w:t>
            </w:r>
          </w:p>
        </w:tc>
        <w:tc>
          <w:tcPr>
            <w:tcW w:w="6175" w:type="dxa"/>
            <w:gridSpan w:val="2"/>
          </w:tcPr>
          <w:p w:rsidR="00592714" w:rsidRPr="001468E0" w:rsidRDefault="00592714" w:rsidP="00467F34">
            <w:pPr>
              <w:rPr>
                <w:b/>
              </w:rPr>
            </w:pPr>
            <w:r w:rsidRPr="001468E0">
              <w:rPr>
                <w:b/>
              </w:rPr>
              <w:t>Asignatura</w:t>
            </w:r>
            <w:r>
              <w:rPr>
                <w:b/>
              </w:rPr>
              <w:t>: Ciencias sociales</w:t>
            </w:r>
          </w:p>
        </w:tc>
      </w:tr>
      <w:tr w:rsidR="00592714" w:rsidTr="00592714">
        <w:tc>
          <w:tcPr>
            <w:tcW w:w="5308" w:type="dxa"/>
            <w:gridSpan w:val="4"/>
          </w:tcPr>
          <w:p w:rsidR="00592714" w:rsidRPr="001468E0" w:rsidRDefault="00592714" w:rsidP="00467F34">
            <w:pPr>
              <w:rPr>
                <w:b/>
              </w:rPr>
            </w:pPr>
            <w:r w:rsidRPr="001468E0">
              <w:rPr>
                <w:b/>
              </w:rPr>
              <w:t xml:space="preserve">Docente: </w:t>
            </w:r>
          </w:p>
        </w:tc>
        <w:tc>
          <w:tcPr>
            <w:tcW w:w="6175" w:type="dxa"/>
            <w:gridSpan w:val="2"/>
          </w:tcPr>
          <w:p w:rsidR="00592714" w:rsidRPr="001468E0" w:rsidRDefault="00592714" w:rsidP="00467F34">
            <w:pPr>
              <w:rPr>
                <w:b/>
              </w:rPr>
            </w:pPr>
            <w:r w:rsidRPr="001468E0">
              <w:rPr>
                <w:b/>
              </w:rPr>
              <w:t xml:space="preserve">Grado: </w:t>
            </w:r>
            <w:r>
              <w:t xml:space="preserve">       9°        </w:t>
            </w:r>
            <w:r w:rsidRPr="001905E8">
              <w:rPr>
                <w:b/>
              </w:rPr>
              <w:t>Intensidad horaria</w:t>
            </w:r>
            <w:r>
              <w:t>:  5 Horas Semanales</w:t>
            </w:r>
          </w:p>
        </w:tc>
      </w:tr>
      <w:tr w:rsidR="00592714" w:rsidTr="00592714">
        <w:tc>
          <w:tcPr>
            <w:tcW w:w="11483" w:type="dxa"/>
            <w:gridSpan w:val="6"/>
          </w:tcPr>
          <w:p w:rsidR="00592714" w:rsidRPr="001468E0" w:rsidRDefault="00592714" w:rsidP="00467F34">
            <w:pPr>
              <w:jc w:val="center"/>
              <w:rPr>
                <w:b/>
              </w:rPr>
            </w:pPr>
            <w:r w:rsidRPr="001468E0">
              <w:rPr>
                <w:b/>
              </w:rPr>
              <w:t>PROPÓSITO DE FORMACIÓN</w:t>
            </w:r>
          </w:p>
        </w:tc>
      </w:tr>
      <w:tr w:rsidR="00592714" w:rsidTr="00592714">
        <w:tc>
          <w:tcPr>
            <w:tcW w:w="11483" w:type="dxa"/>
            <w:gridSpan w:val="6"/>
          </w:tcPr>
          <w:p w:rsidR="00592714" w:rsidRDefault="00592714" w:rsidP="00467F34">
            <w:pPr>
              <w:jc w:val="both"/>
            </w:pPr>
            <w:r w:rsidRPr="0076242B">
              <w:t>Formar personas autónomas</w:t>
            </w:r>
            <w:r>
              <w:t>,</w:t>
            </w:r>
            <w:r w:rsidRPr="0076242B">
              <w:t xml:space="preserve"> </w:t>
            </w:r>
            <w:r w:rsidRPr="0076242B">
              <w:rPr>
                <w:rFonts w:cs="Arial"/>
                <w:color w:val="000000"/>
                <w:sz w:val="24"/>
                <w:szCs w:val="24"/>
              </w:rPr>
              <w:t>críticos, creativos, protagonistas de su propio aprendizaje</w:t>
            </w:r>
            <w:r>
              <w:rPr>
                <w:rFonts w:cs="Arial"/>
                <w:color w:val="000000"/>
                <w:sz w:val="24"/>
                <w:szCs w:val="24"/>
              </w:rPr>
              <w:t>,</w:t>
            </w:r>
            <w:r>
              <w:t xml:space="preserve"> </w:t>
            </w:r>
            <w:r w:rsidRPr="0076242B">
              <w:t xml:space="preserve">con cultura ambiental, corporal, visual y científica, respetuoso de la diferencia en aspectos científicos, culturales y religiosos </w:t>
            </w:r>
            <w:r>
              <w:t>pero</w:t>
            </w:r>
            <w:r w:rsidRPr="0076242B">
              <w:t xml:space="preserve"> seguro de sus concepciones científicas y sociales</w:t>
            </w:r>
            <w:r>
              <w:t xml:space="preserve">. </w:t>
            </w:r>
          </w:p>
        </w:tc>
      </w:tr>
      <w:tr w:rsidR="00592714" w:rsidTr="00592714">
        <w:tc>
          <w:tcPr>
            <w:tcW w:w="11483" w:type="dxa"/>
            <w:gridSpan w:val="6"/>
          </w:tcPr>
          <w:p w:rsidR="00592714" w:rsidRPr="001468E0" w:rsidRDefault="00592714" w:rsidP="00467F34">
            <w:pPr>
              <w:jc w:val="center"/>
              <w:rPr>
                <w:b/>
              </w:rPr>
            </w:pPr>
            <w:r w:rsidRPr="001468E0">
              <w:rPr>
                <w:b/>
              </w:rPr>
              <w:t>EJES TRANSVERSALES</w:t>
            </w:r>
          </w:p>
        </w:tc>
      </w:tr>
      <w:tr w:rsidR="00592714" w:rsidTr="00592714">
        <w:trPr>
          <w:trHeight w:val="383"/>
        </w:trPr>
        <w:tc>
          <w:tcPr>
            <w:tcW w:w="11483" w:type="dxa"/>
            <w:gridSpan w:val="6"/>
          </w:tcPr>
          <w:p w:rsidR="00592714" w:rsidRDefault="00592714" w:rsidP="00467F34">
            <w:pPr>
              <w:jc w:val="center"/>
            </w:pPr>
          </w:p>
          <w:p w:rsidR="00592714" w:rsidRDefault="00592714" w:rsidP="00467F34">
            <w:pPr>
              <w:jc w:val="center"/>
            </w:pPr>
            <w:r>
              <w:t>Participación, expresión oral, creatividad, investigación, compromiso social, búsqueda de investigación.</w:t>
            </w:r>
          </w:p>
        </w:tc>
      </w:tr>
      <w:tr w:rsidR="00592714" w:rsidTr="00592714">
        <w:trPr>
          <w:trHeight w:val="163"/>
        </w:trPr>
        <w:tc>
          <w:tcPr>
            <w:tcW w:w="11483" w:type="dxa"/>
            <w:gridSpan w:val="6"/>
          </w:tcPr>
          <w:p w:rsidR="00592714" w:rsidRDefault="00592714" w:rsidP="00467F34">
            <w:pPr>
              <w:rPr>
                <w:sz w:val="19"/>
                <w:szCs w:val="19"/>
              </w:rPr>
            </w:pPr>
            <w:r w:rsidRPr="0011455C">
              <w:rPr>
                <w:b/>
                <w:sz w:val="19"/>
                <w:szCs w:val="19"/>
              </w:rPr>
              <w:t>Metodología</w:t>
            </w:r>
            <w:r w:rsidRPr="0011455C">
              <w:rPr>
                <w:sz w:val="19"/>
                <w:szCs w:val="19"/>
              </w:rPr>
              <w:t xml:space="preserve">. </w:t>
            </w:r>
            <w:r>
              <w:rPr>
                <w:sz w:val="19"/>
                <w:szCs w:val="19"/>
              </w:rPr>
              <w:t>Triar quica, participación investigación y acción de trabajos por proyectos</w:t>
            </w:r>
          </w:p>
          <w:p w:rsidR="00592714" w:rsidRDefault="00592714" w:rsidP="00467F34"/>
        </w:tc>
      </w:tr>
      <w:tr w:rsidR="00592714" w:rsidTr="00592714">
        <w:trPr>
          <w:trHeight w:val="355"/>
        </w:trPr>
        <w:tc>
          <w:tcPr>
            <w:tcW w:w="11483" w:type="dxa"/>
            <w:gridSpan w:val="6"/>
          </w:tcPr>
          <w:p w:rsidR="00592714" w:rsidRPr="0080667C" w:rsidRDefault="00592714" w:rsidP="00467F34">
            <w:pPr>
              <w:jc w:val="center"/>
              <w:rPr>
                <w:b/>
                <w:sz w:val="28"/>
                <w:szCs w:val="28"/>
              </w:rPr>
            </w:pPr>
            <w:r w:rsidRPr="0080667C">
              <w:rPr>
                <w:b/>
                <w:sz w:val="28"/>
                <w:szCs w:val="28"/>
              </w:rPr>
              <w:t>I BIMESTRE</w:t>
            </w:r>
          </w:p>
        </w:tc>
      </w:tr>
      <w:tr w:rsidR="00592714" w:rsidTr="00592714">
        <w:trPr>
          <w:trHeight w:val="168"/>
        </w:trPr>
        <w:tc>
          <w:tcPr>
            <w:tcW w:w="11483" w:type="dxa"/>
            <w:gridSpan w:val="6"/>
          </w:tcPr>
          <w:p w:rsidR="00592714" w:rsidRDefault="00592714" w:rsidP="00467F34">
            <w:pPr>
              <w:jc w:val="center"/>
              <w:rPr>
                <w:b/>
              </w:rPr>
            </w:pPr>
            <w:r>
              <w:rPr>
                <w:b/>
              </w:rPr>
              <w:t>LOGROS (Competencias)</w:t>
            </w:r>
          </w:p>
        </w:tc>
      </w:tr>
      <w:tr w:rsidR="00592714" w:rsidTr="00592714">
        <w:trPr>
          <w:trHeight w:val="913"/>
        </w:trPr>
        <w:tc>
          <w:tcPr>
            <w:tcW w:w="11483" w:type="dxa"/>
            <w:gridSpan w:val="6"/>
          </w:tcPr>
          <w:p w:rsidR="00592714" w:rsidRDefault="00592714" w:rsidP="00467F34">
            <w:pPr>
              <w:rPr>
                <w:b/>
              </w:rPr>
            </w:pPr>
            <w:r>
              <w:rPr>
                <w:b/>
              </w:rPr>
              <w:t>C. Cognitiva: explica los diferentes procesos de la economía sus sistemas económicos y manifestaciones actuales.</w:t>
            </w:r>
          </w:p>
          <w:p w:rsidR="00592714" w:rsidRDefault="00592714" w:rsidP="00467F34"/>
          <w:p w:rsidR="00592714" w:rsidRPr="007A6E97" w:rsidRDefault="00592714" w:rsidP="00467F34"/>
          <w:p w:rsidR="00592714" w:rsidRPr="00AD178D" w:rsidRDefault="00592714" w:rsidP="00467F34">
            <w:r>
              <w:rPr>
                <w:b/>
              </w:rPr>
              <w:t>C. Laboral</w:t>
            </w:r>
            <w:proofErr w:type="gramStart"/>
            <w:r>
              <w:rPr>
                <w:b/>
              </w:rPr>
              <w:t>:</w:t>
            </w:r>
            <w:r>
              <w:t>.</w:t>
            </w:r>
            <w:proofErr w:type="gramEnd"/>
            <w:r>
              <w:t xml:space="preserve"> Demuestra un excelente desempeño en sus obligaciones académicas. </w:t>
            </w:r>
          </w:p>
          <w:p w:rsidR="00592714" w:rsidRDefault="00592714" w:rsidP="00467F34">
            <w:r>
              <w:rPr>
                <w:b/>
              </w:rPr>
              <w:t xml:space="preserve">C. </w:t>
            </w:r>
            <w:proofErr w:type="spellStart"/>
            <w:r w:rsidRPr="004607B6">
              <w:rPr>
                <w:b/>
              </w:rPr>
              <w:t>Ciudadana:</w:t>
            </w:r>
            <w:r>
              <w:rPr>
                <w:b/>
              </w:rPr>
              <w:t>Pr</w:t>
            </w:r>
            <w:proofErr w:type="spellEnd"/>
            <w:r>
              <w:t xml:space="preserve"> </w:t>
            </w:r>
            <w:proofErr w:type="spellStart"/>
            <w:r>
              <w:t>omueve</w:t>
            </w:r>
            <w:proofErr w:type="spellEnd"/>
            <w:r>
              <w:t xml:space="preserve"> una excelente convivencia con los compañeros de trabajo</w:t>
            </w:r>
          </w:p>
          <w:p w:rsidR="00592714" w:rsidRDefault="00592714" w:rsidP="00467F34">
            <w:pPr>
              <w:rPr>
                <w:b/>
              </w:rPr>
            </w:pPr>
          </w:p>
        </w:tc>
      </w:tr>
      <w:tr w:rsidR="00592714" w:rsidTr="00592714">
        <w:trPr>
          <w:trHeight w:val="261"/>
        </w:trPr>
        <w:tc>
          <w:tcPr>
            <w:tcW w:w="1556" w:type="dxa"/>
          </w:tcPr>
          <w:p w:rsidR="00592714" w:rsidRPr="000B7BC0" w:rsidRDefault="00592714" w:rsidP="00467F34">
            <w:pPr>
              <w:jc w:val="center"/>
              <w:rPr>
                <w:b/>
              </w:rPr>
            </w:pPr>
            <w:r>
              <w:rPr>
                <w:b/>
              </w:rPr>
              <w:t>UNIDADES</w:t>
            </w:r>
          </w:p>
        </w:tc>
        <w:tc>
          <w:tcPr>
            <w:tcW w:w="2868" w:type="dxa"/>
            <w:gridSpan w:val="2"/>
          </w:tcPr>
          <w:p w:rsidR="00592714" w:rsidRPr="000B7BC0" w:rsidRDefault="00592714" w:rsidP="00467F34">
            <w:pPr>
              <w:jc w:val="center"/>
              <w:rPr>
                <w:b/>
              </w:rPr>
            </w:pPr>
            <w:r>
              <w:rPr>
                <w:b/>
              </w:rPr>
              <w:t>EJES TEMÁTICOS</w:t>
            </w:r>
          </w:p>
        </w:tc>
        <w:tc>
          <w:tcPr>
            <w:tcW w:w="7059" w:type="dxa"/>
            <w:gridSpan w:val="3"/>
          </w:tcPr>
          <w:p w:rsidR="00592714" w:rsidRPr="000B7BC0" w:rsidRDefault="00592714" w:rsidP="00467F34">
            <w:pPr>
              <w:jc w:val="center"/>
              <w:rPr>
                <w:b/>
              </w:rPr>
            </w:pPr>
            <w:r>
              <w:rPr>
                <w:b/>
              </w:rPr>
              <w:t>TEMÁTICAS A DESARROLLAR (Contenidos)</w:t>
            </w:r>
          </w:p>
        </w:tc>
      </w:tr>
      <w:tr w:rsidR="00592714" w:rsidTr="00592714">
        <w:trPr>
          <w:trHeight w:val="266"/>
        </w:trPr>
        <w:tc>
          <w:tcPr>
            <w:tcW w:w="1556" w:type="dxa"/>
            <w:vAlign w:val="center"/>
          </w:tcPr>
          <w:p w:rsidR="00592714" w:rsidRPr="009B002A" w:rsidRDefault="00592714" w:rsidP="00467F34">
            <w:pPr>
              <w:jc w:val="center"/>
              <w:rPr>
                <w:sz w:val="20"/>
                <w:szCs w:val="20"/>
              </w:rPr>
            </w:pPr>
          </w:p>
        </w:tc>
        <w:tc>
          <w:tcPr>
            <w:tcW w:w="2868" w:type="dxa"/>
            <w:gridSpan w:val="2"/>
            <w:vAlign w:val="center"/>
          </w:tcPr>
          <w:p w:rsidR="00592714" w:rsidRPr="007F686C" w:rsidRDefault="00592714" w:rsidP="00467F34">
            <w:pPr>
              <w:pStyle w:val="Prrafodelista"/>
              <w:numPr>
                <w:ilvl w:val="0"/>
                <w:numId w:val="1"/>
              </w:numPr>
              <w:rPr>
                <w:sz w:val="20"/>
                <w:szCs w:val="20"/>
              </w:rPr>
            </w:pPr>
          </w:p>
        </w:tc>
        <w:tc>
          <w:tcPr>
            <w:tcW w:w="7059" w:type="dxa"/>
            <w:gridSpan w:val="3"/>
            <w:vAlign w:val="center"/>
          </w:tcPr>
          <w:p w:rsidR="00592714" w:rsidRPr="009B002A" w:rsidRDefault="00592714" w:rsidP="00467F34">
            <w:pPr>
              <w:rPr>
                <w:sz w:val="20"/>
                <w:szCs w:val="20"/>
              </w:rPr>
            </w:pPr>
          </w:p>
        </w:tc>
      </w:tr>
      <w:tr w:rsidR="00592714" w:rsidTr="00592714">
        <w:trPr>
          <w:trHeight w:val="1018"/>
        </w:trPr>
        <w:tc>
          <w:tcPr>
            <w:tcW w:w="1556" w:type="dxa"/>
            <w:vAlign w:val="center"/>
          </w:tcPr>
          <w:p w:rsidR="00592714" w:rsidRDefault="00592714" w:rsidP="00467F34">
            <w:pPr>
              <w:jc w:val="center"/>
              <w:rPr>
                <w:sz w:val="20"/>
                <w:szCs w:val="20"/>
              </w:rPr>
            </w:pPr>
            <w:r>
              <w:rPr>
                <w:sz w:val="20"/>
                <w:szCs w:val="20"/>
              </w:rPr>
              <w:t>Geografía Económica</w:t>
            </w:r>
          </w:p>
          <w:p w:rsidR="00592714" w:rsidRPr="009B002A" w:rsidRDefault="00592714" w:rsidP="00467F34">
            <w:pPr>
              <w:jc w:val="center"/>
              <w:rPr>
                <w:sz w:val="20"/>
                <w:szCs w:val="20"/>
              </w:rPr>
            </w:pPr>
          </w:p>
        </w:tc>
        <w:tc>
          <w:tcPr>
            <w:tcW w:w="2868" w:type="dxa"/>
            <w:gridSpan w:val="2"/>
            <w:vAlign w:val="center"/>
          </w:tcPr>
          <w:p w:rsidR="00592714" w:rsidRPr="007F686C" w:rsidRDefault="00592714" w:rsidP="00467F34">
            <w:pPr>
              <w:pStyle w:val="Prrafodelista"/>
              <w:numPr>
                <w:ilvl w:val="0"/>
                <w:numId w:val="2"/>
              </w:numPr>
              <w:rPr>
                <w:sz w:val="20"/>
                <w:szCs w:val="20"/>
              </w:rPr>
            </w:pPr>
            <w:r>
              <w:rPr>
                <w:sz w:val="20"/>
                <w:szCs w:val="20"/>
              </w:rPr>
              <w:t>Importancia y organización de la actividad económica</w:t>
            </w:r>
          </w:p>
        </w:tc>
        <w:tc>
          <w:tcPr>
            <w:tcW w:w="7059" w:type="dxa"/>
            <w:gridSpan w:val="3"/>
            <w:vAlign w:val="center"/>
          </w:tcPr>
          <w:p w:rsidR="00592714" w:rsidRDefault="00592714" w:rsidP="00467F34">
            <w:pPr>
              <w:rPr>
                <w:sz w:val="20"/>
                <w:szCs w:val="20"/>
              </w:rPr>
            </w:pPr>
            <w:r>
              <w:rPr>
                <w:sz w:val="20"/>
                <w:szCs w:val="20"/>
              </w:rPr>
              <w:t>Los agentes económicos, el crecimiento de la economía, el proceso productivo, factores de la producción, el sector capitalista, el funcionamiento de los mercados</w:t>
            </w:r>
          </w:p>
          <w:p w:rsidR="00592714" w:rsidRDefault="00592714" w:rsidP="00467F34">
            <w:pPr>
              <w:rPr>
                <w:sz w:val="20"/>
                <w:szCs w:val="20"/>
              </w:rPr>
            </w:pPr>
          </w:p>
          <w:p w:rsidR="00592714" w:rsidRDefault="00592714" w:rsidP="00467F34">
            <w:pPr>
              <w:rPr>
                <w:sz w:val="20"/>
                <w:szCs w:val="20"/>
              </w:rPr>
            </w:pPr>
            <w:r>
              <w:rPr>
                <w:sz w:val="20"/>
                <w:szCs w:val="20"/>
              </w:rPr>
              <w:t xml:space="preserve"> </w:t>
            </w:r>
          </w:p>
          <w:p w:rsidR="00592714" w:rsidRDefault="00592714" w:rsidP="00467F34">
            <w:pPr>
              <w:rPr>
                <w:sz w:val="20"/>
                <w:szCs w:val="20"/>
              </w:rPr>
            </w:pPr>
          </w:p>
          <w:p w:rsidR="00592714" w:rsidRPr="009B002A" w:rsidRDefault="00592714" w:rsidP="00467F34">
            <w:pPr>
              <w:rPr>
                <w:sz w:val="20"/>
                <w:szCs w:val="20"/>
              </w:rPr>
            </w:pPr>
          </w:p>
        </w:tc>
      </w:tr>
      <w:tr w:rsidR="00592714" w:rsidTr="00592714">
        <w:trPr>
          <w:trHeight w:val="318"/>
        </w:trPr>
        <w:tc>
          <w:tcPr>
            <w:tcW w:w="1556" w:type="dxa"/>
            <w:vAlign w:val="center"/>
          </w:tcPr>
          <w:p w:rsidR="00592714" w:rsidRPr="009B002A" w:rsidRDefault="00592714" w:rsidP="00467F34">
            <w:pPr>
              <w:jc w:val="center"/>
              <w:rPr>
                <w:sz w:val="20"/>
                <w:szCs w:val="20"/>
              </w:rPr>
            </w:pPr>
            <w:r>
              <w:rPr>
                <w:sz w:val="20"/>
                <w:szCs w:val="20"/>
              </w:rPr>
              <w:t>Geografía económica</w:t>
            </w:r>
          </w:p>
        </w:tc>
        <w:tc>
          <w:tcPr>
            <w:tcW w:w="2868" w:type="dxa"/>
            <w:gridSpan w:val="2"/>
            <w:vAlign w:val="center"/>
          </w:tcPr>
          <w:p w:rsidR="00592714" w:rsidRPr="007B20F3" w:rsidRDefault="00592714" w:rsidP="00467F34">
            <w:pPr>
              <w:pStyle w:val="Prrafodelista"/>
              <w:numPr>
                <w:ilvl w:val="0"/>
                <w:numId w:val="3"/>
              </w:numPr>
              <w:rPr>
                <w:sz w:val="20"/>
                <w:szCs w:val="20"/>
              </w:rPr>
            </w:pPr>
            <w:r>
              <w:rPr>
                <w:sz w:val="20"/>
                <w:szCs w:val="20"/>
              </w:rPr>
              <w:t>La producción y sus factores ,los sistemas económicos, sectores primarios en Colombia, y otros sectores, los recursos naturales, las multinacionales, Colombia y la globalización</w:t>
            </w:r>
          </w:p>
        </w:tc>
        <w:tc>
          <w:tcPr>
            <w:tcW w:w="7059" w:type="dxa"/>
            <w:gridSpan w:val="3"/>
            <w:vAlign w:val="center"/>
          </w:tcPr>
          <w:p w:rsidR="00592714" w:rsidRPr="007B20F3" w:rsidRDefault="00592714" w:rsidP="00467F34">
            <w:pPr>
              <w:rPr>
                <w:sz w:val="20"/>
                <w:szCs w:val="20"/>
              </w:rPr>
            </w:pPr>
            <w:r>
              <w:rPr>
                <w:sz w:val="20"/>
                <w:szCs w:val="20"/>
              </w:rPr>
              <w:t>El mercado de trabajo, sector primario, secundario, terciario y cuaternario, los recursos naturales y su aprovechamiento, tipos de recursos naturales, la globalización, origen, flujos económicos, factores que impulsaron la globalización, las multinacionales, trasnacionales en el mundo, Colombia y la globalización políticas y económicas, reformas del Estado, las zonas franca, el desempleo y la controversia.</w:t>
            </w:r>
          </w:p>
        </w:tc>
      </w:tr>
      <w:tr w:rsidR="00592714" w:rsidTr="00592714">
        <w:trPr>
          <w:trHeight w:val="318"/>
        </w:trPr>
        <w:tc>
          <w:tcPr>
            <w:tcW w:w="1556" w:type="dxa"/>
            <w:vAlign w:val="center"/>
          </w:tcPr>
          <w:p w:rsidR="00592714" w:rsidRDefault="00592714" w:rsidP="00467F34">
            <w:pPr>
              <w:jc w:val="center"/>
              <w:rPr>
                <w:sz w:val="20"/>
                <w:szCs w:val="20"/>
              </w:rPr>
            </w:pPr>
            <w:r>
              <w:rPr>
                <w:sz w:val="20"/>
                <w:szCs w:val="20"/>
              </w:rPr>
              <w:t>El Mundo entre 1900 y 1930</w:t>
            </w:r>
          </w:p>
        </w:tc>
        <w:tc>
          <w:tcPr>
            <w:tcW w:w="2868" w:type="dxa"/>
            <w:gridSpan w:val="2"/>
            <w:vAlign w:val="center"/>
          </w:tcPr>
          <w:p w:rsidR="00592714" w:rsidRDefault="00592714" w:rsidP="00467F34">
            <w:pPr>
              <w:pStyle w:val="Prrafodelista"/>
              <w:numPr>
                <w:ilvl w:val="0"/>
                <w:numId w:val="3"/>
              </w:numPr>
              <w:rPr>
                <w:sz w:val="20"/>
                <w:szCs w:val="20"/>
              </w:rPr>
            </w:pPr>
            <w:r>
              <w:rPr>
                <w:sz w:val="20"/>
                <w:szCs w:val="20"/>
              </w:rPr>
              <w:t xml:space="preserve">La paz armada, la primera guerra mundial, la revolución Rusa, las consecuencias de la guerra y crisis económica de 1929 </w:t>
            </w:r>
          </w:p>
        </w:tc>
        <w:tc>
          <w:tcPr>
            <w:tcW w:w="7059" w:type="dxa"/>
            <w:gridSpan w:val="3"/>
            <w:vAlign w:val="center"/>
          </w:tcPr>
          <w:p w:rsidR="00592714" w:rsidRDefault="00592714" w:rsidP="00467F34">
            <w:pPr>
              <w:rPr>
                <w:sz w:val="20"/>
                <w:szCs w:val="20"/>
              </w:rPr>
            </w:pPr>
            <w:r>
              <w:rPr>
                <w:sz w:val="20"/>
                <w:szCs w:val="20"/>
              </w:rPr>
              <w:t>La época de revolución, crisis de la paz armada, estallido de la guerra, la revolución rusa, la revolución de Octubre, tratados de paz, consecuencia de la guerra, transformaciones económicas, avances de la democracia, Estados Unidos en los años 20</w:t>
            </w:r>
          </w:p>
        </w:tc>
      </w:tr>
      <w:tr w:rsidR="00592714" w:rsidTr="00592714">
        <w:trPr>
          <w:trHeight w:val="299"/>
        </w:trPr>
        <w:tc>
          <w:tcPr>
            <w:tcW w:w="11483" w:type="dxa"/>
            <w:gridSpan w:val="6"/>
          </w:tcPr>
          <w:p w:rsidR="00592714" w:rsidRPr="00E51A8A" w:rsidRDefault="00592714" w:rsidP="00467F34">
            <w:pPr>
              <w:jc w:val="both"/>
              <w:rPr>
                <w:sz w:val="20"/>
                <w:szCs w:val="20"/>
              </w:rPr>
            </w:pPr>
            <w:r w:rsidRPr="00BE76F1">
              <w:rPr>
                <w:b/>
                <w:sz w:val="20"/>
                <w:szCs w:val="20"/>
              </w:rPr>
              <w:t>Cuestionamientos de partida</w:t>
            </w:r>
            <w:r>
              <w:rPr>
                <w:sz w:val="20"/>
                <w:szCs w:val="20"/>
              </w:rPr>
              <w:t xml:space="preserve">:  </w:t>
            </w:r>
          </w:p>
          <w:p w:rsidR="00592714" w:rsidRDefault="00592714" w:rsidP="00467F34">
            <w:pPr>
              <w:jc w:val="both"/>
              <w:rPr>
                <w:sz w:val="20"/>
                <w:szCs w:val="20"/>
              </w:rPr>
            </w:pPr>
            <w:r>
              <w:rPr>
                <w:sz w:val="20"/>
                <w:szCs w:val="20"/>
              </w:rPr>
              <w:t>¿Qué es para ti la economía?, ¿Cuál es su importancia en la vida actual?, ¿Cómo funciona el mercado capitalista?</w:t>
            </w:r>
          </w:p>
          <w:p w:rsidR="00592714" w:rsidRPr="00E51A8A" w:rsidRDefault="00592714" w:rsidP="00467F34">
            <w:pPr>
              <w:jc w:val="both"/>
              <w:rPr>
                <w:sz w:val="20"/>
                <w:szCs w:val="20"/>
              </w:rPr>
            </w:pPr>
          </w:p>
        </w:tc>
      </w:tr>
      <w:tr w:rsidR="00592714" w:rsidTr="00592714">
        <w:trPr>
          <w:trHeight w:val="223"/>
        </w:trPr>
        <w:tc>
          <w:tcPr>
            <w:tcW w:w="11483" w:type="dxa"/>
            <w:gridSpan w:val="6"/>
          </w:tcPr>
          <w:p w:rsidR="00592714" w:rsidRDefault="00592714" w:rsidP="00467F34">
            <w:pPr>
              <w:jc w:val="center"/>
              <w:rPr>
                <w:b/>
              </w:rPr>
            </w:pPr>
            <w:r w:rsidRPr="009300D1">
              <w:rPr>
                <w:b/>
              </w:rPr>
              <w:t>PROCESO DE EVALUACIÓN</w:t>
            </w:r>
          </w:p>
        </w:tc>
      </w:tr>
      <w:tr w:rsidR="00592714" w:rsidTr="00592714">
        <w:trPr>
          <w:trHeight w:val="299"/>
        </w:trPr>
        <w:tc>
          <w:tcPr>
            <w:tcW w:w="3202" w:type="dxa"/>
            <w:gridSpan w:val="2"/>
          </w:tcPr>
          <w:p w:rsidR="00592714" w:rsidRPr="009300D1" w:rsidRDefault="00592714" w:rsidP="00467F34">
            <w:pPr>
              <w:jc w:val="center"/>
              <w:rPr>
                <w:b/>
              </w:rPr>
            </w:pPr>
            <w:r>
              <w:rPr>
                <w:b/>
              </w:rPr>
              <w:t>Tipos de evaluaciones</w:t>
            </w:r>
          </w:p>
        </w:tc>
        <w:tc>
          <w:tcPr>
            <w:tcW w:w="4821" w:type="dxa"/>
            <w:gridSpan w:val="3"/>
          </w:tcPr>
          <w:p w:rsidR="00592714" w:rsidRPr="009300D1" w:rsidRDefault="00592714" w:rsidP="00467F34">
            <w:pPr>
              <w:jc w:val="center"/>
              <w:rPr>
                <w:b/>
              </w:rPr>
            </w:pPr>
            <w:r>
              <w:rPr>
                <w:b/>
              </w:rPr>
              <w:t>Sujetos de la evaluación</w:t>
            </w:r>
          </w:p>
        </w:tc>
        <w:tc>
          <w:tcPr>
            <w:tcW w:w="3460" w:type="dxa"/>
          </w:tcPr>
          <w:p w:rsidR="00592714" w:rsidRPr="009300D1" w:rsidRDefault="00592714" w:rsidP="00467F34">
            <w:pPr>
              <w:jc w:val="center"/>
              <w:rPr>
                <w:b/>
              </w:rPr>
            </w:pPr>
            <w:r>
              <w:rPr>
                <w:b/>
              </w:rPr>
              <w:t>Guías, talleres. Individual / grupal</w:t>
            </w:r>
          </w:p>
        </w:tc>
      </w:tr>
      <w:tr w:rsidR="00592714" w:rsidTr="00592714">
        <w:trPr>
          <w:trHeight w:val="219"/>
        </w:trPr>
        <w:tc>
          <w:tcPr>
            <w:tcW w:w="3202" w:type="dxa"/>
            <w:gridSpan w:val="2"/>
          </w:tcPr>
          <w:p w:rsidR="00592714" w:rsidRDefault="00592714" w:rsidP="00467F34">
            <w:pPr>
              <w:jc w:val="center"/>
              <w:rPr>
                <w:sz w:val="20"/>
                <w:szCs w:val="20"/>
              </w:rPr>
            </w:pPr>
          </w:p>
          <w:p w:rsidR="00592714" w:rsidRDefault="00592714" w:rsidP="00467F34">
            <w:pPr>
              <w:rPr>
                <w:b/>
              </w:rPr>
            </w:pPr>
            <w:r>
              <w:rPr>
                <w:b/>
              </w:rPr>
              <w:lastRenderedPageBreak/>
              <w:t>Escrita, oral, convergentes y divergentes</w:t>
            </w:r>
          </w:p>
          <w:p w:rsidR="00592714" w:rsidRDefault="00592714" w:rsidP="00467F34">
            <w:pPr>
              <w:jc w:val="center"/>
              <w:rPr>
                <w:sz w:val="20"/>
                <w:szCs w:val="20"/>
              </w:rPr>
            </w:pPr>
          </w:p>
          <w:p w:rsidR="00592714" w:rsidRPr="00784015" w:rsidRDefault="00592714" w:rsidP="00467F34">
            <w:pPr>
              <w:jc w:val="center"/>
              <w:rPr>
                <w:sz w:val="20"/>
                <w:szCs w:val="20"/>
              </w:rPr>
            </w:pPr>
          </w:p>
        </w:tc>
        <w:tc>
          <w:tcPr>
            <w:tcW w:w="4821" w:type="dxa"/>
            <w:gridSpan w:val="3"/>
          </w:tcPr>
          <w:p w:rsidR="00592714" w:rsidRPr="00784015" w:rsidRDefault="00592714" w:rsidP="00467F34">
            <w:pPr>
              <w:rPr>
                <w:sz w:val="20"/>
                <w:szCs w:val="20"/>
              </w:rPr>
            </w:pPr>
            <w:proofErr w:type="spellStart"/>
            <w:r>
              <w:rPr>
                <w:b/>
              </w:rPr>
              <w:lastRenderedPageBreak/>
              <w:t>Heteroevaluacion</w:t>
            </w:r>
            <w:proofErr w:type="spellEnd"/>
            <w:r>
              <w:rPr>
                <w:b/>
              </w:rPr>
              <w:t xml:space="preserve">, autoevaluación, </w:t>
            </w:r>
            <w:proofErr w:type="spellStart"/>
            <w:r>
              <w:rPr>
                <w:b/>
              </w:rPr>
              <w:t>coevaluacion</w:t>
            </w:r>
            <w:proofErr w:type="spellEnd"/>
            <w:r>
              <w:rPr>
                <w:b/>
              </w:rPr>
              <w:t xml:space="preserve"> y </w:t>
            </w:r>
            <w:r>
              <w:rPr>
                <w:b/>
              </w:rPr>
              <w:lastRenderedPageBreak/>
              <w:t>Meta evaluación</w:t>
            </w:r>
          </w:p>
        </w:tc>
        <w:tc>
          <w:tcPr>
            <w:tcW w:w="3460" w:type="dxa"/>
          </w:tcPr>
          <w:p w:rsidR="00592714" w:rsidRPr="00BA7724" w:rsidRDefault="00592714" w:rsidP="00467F34">
            <w:pPr>
              <w:jc w:val="both"/>
              <w:rPr>
                <w:sz w:val="18"/>
                <w:szCs w:val="18"/>
              </w:rPr>
            </w:pPr>
            <w:r>
              <w:rPr>
                <w:b/>
                <w:sz w:val="18"/>
                <w:szCs w:val="18"/>
              </w:rPr>
              <w:lastRenderedPageBreak/>
              <w:t xml:space="preserve">Dos talleres grupales, dos talleres </w:t>
            </w:r>
            <w:r>
              <w:rPr>
                <w:b/>
                <w:sz w:val="18"/>
                <w:szCs w:val="18"/>
              </w:rPr>
              <w:lastRenderedPageBreak/>
              <w:t>individuales</w:t>
            </w:r>
          </w:p>
        </w:tc>
      </w:tr>
      <w:tr w:rsidR="00592714" w:rsidRPr="000F2AA8" w:rsidTr="00592714">
        <w:trPr>
          <w:trHeight w:val="318"/>
        </w:trPr>
        <w:tc>
          <w:tcPr>
            <w:tcW w:w="11483" w:type="dxa"/>
            <w:gridSpan w:val="6"/>
          </w:tcPr>
          <w:p w:rsidR="00592714" w:rsidRPr="00302804" w:rsidRDefault="00592714" w:rsidP="00467F34">
            <w:pPr>
              <w:jc w:val="center"/>
              <w:rPr>
                <w:b/>
                <w:sz w:val="24"/>
                <w:szCs w:val="24"/>
              </w:rPr>
            </w:pPr>
            <w:proofErr w:type="gramStart"/>
            <w:r w:rsidRPr="00B353BC">
              <w:rPr>
                <w:b/>
                <w:sz w:val="28"/>
                <w:szCs w:val="28"/>
                <w:lang w:val="en-US"/>
              </w:rPr>
              <w:lastRenderedPageBreak/>
              <w:t>II  BIMESTRE</w:t>
            </w:r>
            <w:proofErr w:type="gramEnd"/>
            <w:r w:rsidRPr="00B353BC">
              <w:rPr>
                <w:b/>
                <w:sz w:val="24"/>
                <w:szCs w:val="24"/>
                <w:lang w:val="en-US"/>
              </w:rPr>
              <w:t xml:space="preserve">    /  INST. ED. SAN JORGE. </w:t>
            </w:r>
            <w:r>
              <w:rPr>
                <w:b/>
                <w:sz w:val="24"/>
                <w:szCs w:val="24"/>
              </w:rPr>
              <w:t xml:space="preserve">PLAN DE ESTUDIO 2014 – 2015. Asignatura: </w:t>
            </w:r>
          </w:p>
        </w:tc>
      </w:tr>
      <w:tr w:rsidR="00592714" w:rsidRPr="000F2AA8" w:rsidTr="00592714">
        <w:trPr>
          <w:trHeight w:val="299"/>
        </w:trPr>
        <w:tc>
          <w:tcPr>
            <w:tcW w:w="11483" w:type="dxa"/>
            <w:gridSpan w:val="6"/>
          </w:tcPr>
          <w:p w:rsidR="00592714" w:rsidRDefault="00592714" w:rsidP="00467F34">
            <w:pPr>
              <w:jc w:val="center"/>
              <w:rPr>
                <w:b/>
              </w:rPr>
            </w:pPr>
            <w:r>
              <w:rPr>
                <w:b/>
              </w:rPr>
              <w:t>LOGROS (Competencias)</w:t>
            </w:r>
          </w:p>
        </w:tc>
      </w:tr>
      <w:tr w:rsidR="00592714" w:rsidRPr="000F2AA8" w:rsidTr="00592714">
        <w:trPr>
          <w:trHeight w:val="224"/>
        </w:trPr>
        <w:tc>
          <w:tcPr>
            <w:tcW w:w="11483" w:type="dxa"/>
            <w:gridSpan w:val="6"/>
          </w:tcPr>
          <w:p w:rsidR="00592714" w:rsidRPr="0052546E" w:rsidRDefault="00592714" w:rsidP="00467F34">
            <w:pPr>
              <w:rPr>
                <w:b/>
                <w:sz w:val="20"/>
                <w:szCs w:val="20"/>
              </w:rPr>
            </w:pPr>
            <w:r w:rsidRPr="00B57154">
              <w:rPr>
                <w:b/>
                <w:sz w:val="20"/>
                <w:szCs w:val="20"/>
              </w:rPr>
              <w:t xml:space="preserve">C. Cognitiva: </w:t>
            </w:r>
            <w:r>
              <w:rPr>
                <w:b/>
                <w:sz w:val="20"/>
                <w:szCs w:val="20"/>
              </w:rPr>
              <w:t>Analiza los diferentes conflictos geopolíticos del mundo</w:t>
            </w:r>
          </w:p>
          <w:p w:rsidR="00592714" w:rsidRDefault="00592714" w:rsidP="00467F34">
            <w:pPr>
              <w:rPr>
                <w:b/>
              </w:rPr>
            </w:pPr>
            <w:r>
              <w:rPr>
                <w:b/>
              </w:rPr>
              <w:t>C. Laboral: Ubica en el mapa los países que participaron en la segunda guerra mundial</w:t>
            </w:r>
          </w:p>
          <w:p w:rsidR="00592714" w:rsidRDefault="00592714" w:rsidP="00467F34">
            <w:pPr>
              <w:rPr>
                <w:b/>
              </w:rPr>
            </w:pPr>
            <w:r>
              <w:rPr>
                <w:b/>
              </w:rPr>
              <w:t xml:space="preserve">C. Ciudadana Asume con responsabilidad y tolerancia el debate y la discusión </w:t>
            </w:r>
          </w:p>
        </w:tc>
      </w:tr>
      <w:tr w:rsidR="00592714" w:rsidRPr="000B7BC0" w:rsidTr="00592714">
        <w:trPr>
          <w:trHeight w:val="261"/>
        </w:trPr>
        <w:tc>
          <w:tcPr>
            <w:tcW w:w="1556" w:type="dxa"/>
          </w:tcPr>
          <w:p w:rsidR="00592714" w:rsidRPr="00B57154" w:rsidRDefault="00592714" w:rsidP="00467F34">
            <w:pPr>
              <w:jc w:val="center"/>
              <w:rPr>
                <w:b/>
                <w:sz w:val="20"/>
                <w:szCs w:val="20"/>
              </w:rPr>
            </w:pPr>
            <w:r w:rsidRPr="00B57154">
              <w:rPr>
                <w:b/>
                <w:sz w:val="20"/>
                <w:szCs w:val="20"/>
              </w:rPr>
              <w:t>UNIDADES</w:t>
            </w:r>
          </w:p>
        </w:tc>
        <w:tc>
          <w:tcPr>
            <w:tcW w:w="2868" w:type="dxa"/>
            <w:gridSpan w:val="2"/>
          </w:tcPr>
          <w:p w:rsidR="00592714" w:rsidRPr="00B57154" w:rsidRDefault="00592714" w:rsidP="00467F34">
            <w:pPr>
              <w:jc w:val="center"/>
              <w:rPr>
                <w:b/>
                <w:sz w:val="20"/>
                <w:szCs w:val="20"/>
              </w:rPr>
            </w:pPr>
            <w:r w:rsidRPr="00B57154">
              <w:rPr>
                <w:b/>
                <w:sz w:val="20"/>
                <w:szCs w:val="20"/>
              </w:rPr>
              <w:t>EJES TEMÁTICOS</w:t>
            </w:r>
          </w:p>
        </w:tc>
        <w:tc>
          <w:tcPr>
            <w:tcW w:w="7059" w:type="dxa"/>
            <w:gridSpan w:val="3"/>
          </w:tcPr>
          <w:p w:rsidR="00592714" w:rsidRPr="00B57154" w:rsidRDefault="00592714" w:rsidP="00467F34">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592714" w:rsidTr="00592714">
        <w:trPr>
          <w:trHeight w:val="281"/>
        </w:trPr>
        <w:tc>
          <w:tcPr>
            <w:tcW w:w="1556" w:type="dxa"/>
          </w:tcPr>
          <w:p w:rsidR="00592714" w:rsidRPr="00D77DE9" w:rsidRDefault="00592714" w:rsidP="00467F34">
            <w:pPr>
              <w:jc w:val="center"/>
              <w:rPr>
                <w:sz w:val="20"/>
                <w:szCs w:val="20"/>
              </w:rPr>
            </w:pPr>
            <w:r>
              <w:rPr>
                <w:sz w:val="20"/>
                <w:szCs w:val="20"/>
              </w:rPr>
              <w:t>El mundo entre 1930 y 1950</w:t>
            </w:r>
          </w:p>
        </w:tc>
        <w:tc>
          <w:tcPr>
            <w:tcW w:w="2868" w:type="dxa"/>
            <w:gridSpan w:val="2"/>
          </w:tcPr>
          <w:p w:rsidR="00592714" w:rsidRPr="00942EC1" w:rsidRDefault="00592714" w:rsidP="00467F34">
            <w:pPr>
              <w:pStyle w:val="Prrafodelista"/>
              <w:ind w:left="360"/>
              <w:jc w:val="both"/>
              <w:rPr>
                <w:sz w:val="20"/>
                <w:szCs w:val="20"/>
              </w:rPr>
            </w:pPr>
            <w:r>
              <w:rPr>
                <w:sz w:val="20"/>
                <w:szCs w:val="20"/>
              </w:rPr>
              <w:t xml:space="preserve">La U.R.S.S., El fascismo, el fin de la guerra el nuevo orden mundial </w:t>
            </w:r>
          </w:p>
        </w:tc>
        <w:tc>
          <w:tcPr>
            <w:tcW w:w="7059" w:type="dxa"/>
            <w:gridSpan w:val="3"/>
          </w:tcPr>
          <w:p w:rsidR="00592714" w:rsidRDefault="00592714" w:rsidP="00467F34">
            <w:pPr>
              <w:rPr>
                <w:sz w:val="20"/>
                <w:szCs w:val="20"/>
              </w:rPr>
            </w:pPr>
            <w:r>
              <w:rPr>
                <w:sz w:val="20"/>
                <w:szCs w:val="20"/>
              </w:rPr>
              <w:t>El socialismo ruso, el fascismo italiano alemán, agresión fascista, invasión a Polonia invasión a la U.R.S.S., intervención de Estados Unidos, nuevo orden mundial, el populismo en América Latina, El intervencionismo de Estados &lt;unidos en América Latina, las dictaduras en América Latina, la economía latinoamericana</w:t>
            </w:r>
          </w:p>
          <w:p w:rsidR="00592714" w:rsidRPr="000D4081" w:rsidRDefault="00592714" w:rsidP="00467F34">
            <w:pPr>
              <w:rPr>
                <w:sz w:val="20"/>
                <w:szCs w:val="20"/>
              </w:rPr>
            </w:pPr>
          </w:p>
        </w:tc>
      </w:tr>
      <w:tr w:rsidR="00592714" w:rsidTr="00592714">
        <w:trPr>
          <w:trHeight w:val="281"/>
        </w:trPr>
        <w:tc>
          <w:tcPr>
            <w:tcW w:w="1556" w:type="dxa"/>
          </w:tcPr>
          <w:p w:rsidR="00592714" w:rsidRPr="00D77DE9" w:rsidRDefault="00592714" w:rsidP="00467F34">
            <w:pPr>
              <w:jc w:val="center"/>
              <w:rPr>
                <w:sz w:val="20"/>
                <w:szCs w:val="20"/>
              </w:rPr>
            </w:pPr>
            <w:r>
              <w:rPr>
                <w:sz w:val="20"/>
                <w:szCs w:val="20"/>
              </w:rPr>
              <w:t>Colombia en la primera mitad del siglo XX</w:t>
            </w:r>
          </w:p>
        </w:tc>
        <w:tc>
          <w:tcPr>
            <w:tcW w:w="2868" w:type="dxa"/>
            <w:gridSpan w:val="2"/>
          </w:tcPr>
          <w:p w:rsidR="00592714" w:rsidRPr="00942EC1" w:rsidRDefault="00592714" w:rsidP="00467F34">
            <w:pPr>
              <w:pStyle w:val="Prrafodelista"/>
              <w:ind w:left="360"/>
              <w:jc w:val="both"/>
              <w:rPr>
                <w:sz w:val="20"/>
                <w:szCs w:val="20"/>
              </w:rPr>
            </w:pPr>
            <w:r>
              <w:rPr>
                <w:sz w:val="20"/>
                <w:szCs w:val="20"/>
              </w:rPr>
              <w:t>Populismo, intervención de los E.E.U.U., economía latinoamericana, hegemonía conservadora, la república liberal, el gobierno conservador(1946-1953) el bogotazo</w:t>
            </w:r>
          </w:p>
        </w:tc>
        <w:tc>
          <w:tcPr>
            <w:tcW w:w="7059" w:type="dxa"/>
            <w:gridSpan w:val="3"/>
          </w:tcPr>
          <w:p w:rsidR="00592714" w:rsidRDefault="00592714" w:rsidP="00467F34">
            <w:pPr>
              <w:rPr>
                <w:sz w:val="20"/>
                <w:szCs w:val="20"/>
              </w:rPr>
            </w:pPr>
            <w:r>
              <w:rPr>
                <w:sz w:val="20"/>
                <w:szCs w:val="20"/>
              </w:rPr>
              <w:t xml:space="preserve">Colombia a comienzo del siglo XX, la reforma constitucional de 1910, gobiernos conservadores,(1914-1930), la república liberal, gobiernos liberales, (1930-1945),la reforma constitucional de 1936, gobiernos conservadores( 1946-1953) dictadura de Rojas Pinilla (1953-1957) </w:t>
            </w:r>
          </w:p>
        </w:tc>
      </w:tr>
      <w:tr w:rsidR="00592714" w:rsidTr="00592714">
        <w:trPr>
          <w:trHeight w:val="281"/>
        </w:trPr>
        <w:tc>
          <w:tcPr>
            <w:tcW w:w="1556" w:type="dxa"/>
          </w:tcPr>
          <w:p w:rsidR="00592714" w:rsidRDefault="00592714" w:rsidP="00467F34">
            <w:pPr>
              <w:jc w:val="center"/>
              <w:rPr>
                <w:sz w:val="20"/>
                <w:szCs w:val="20"/>
              </w:rPr>
            </w:pPr>
            <w:r>
              <w:rPr>
                <w:sz w:val="20"/>
                <w:szCs w:val="20"/>
              </w:rPr>
              <w:t>El Mundo entre 1950 y 1991</w:t>
            </w:r>
          </w:p>
        </w:tc>
        <w:tc>
          <w:tcPr>
            <w:tcW w:w="2868" w:type="dxa"/>
            <w:gridSpan w:val="2"/>
          </w:tcPr>
          <w:p w:rsidR="00592714" w:rsidRDefault="00592714" w:rsidP="00467F34">
            <w:pPr>
              <w:pStyle w:val="Prrafodelista"/>
              <w:ind w:left="360"/>
              <w:jc w:val="both"/>
              <w:rPr>
                <w:sz w:val="20"/>
                <w:szCs w:val="20"/>
              </w:rPr>
            </w:pPr>
            <w:r>
              <w:rPr>
                <w:sz w:val="20"/>
                <w:szCs w:val="20"/>
              </w:rPr>
              <w:t>La violencia en Colombia, la división de bloques, la guerra fría, fin de la guerra fría, el continente asiático, la economía mundial, la crisis económica(1945-1973), el Estado de bienestar, guerra fría en América Latina.</w:t>
            </w:r>
          </w:p>
        </w:tc>
        <w:tc>
          <w:tcPr>
            <w:tcW w:w="7059" w:type="dxa"/>
            <w:gridSpan w:val="3"/>
          </w:tcPr>
          <w:p w:rsidR="00592714" w:rsidRDefault="00592714" w:rsidP="00467F34">
            <w:pPr>
              <w:rPr>
                <w:sz w:val="20"/>
                <w:szCs w:val="20"/>
              </w:rPr>
            </w:pPr>
            <w:r>
              <w:rPr>
                <w:sz w:val="20"/>
                <w:szCs w:val="20"/>
              </w:rPr>
              <w:t xml:space="preserve">Inicio de la guerra fría, la guerra de Corea, el capitalismo y el comunismo (división de bloques) la guerra de Vietnam, fin de la guerra fría ,la perestroika, la  </w:t>
            </w:r>
            <w:proofErr w:type="spellStart"/>
            <w:r>
              <w:rPr>
                <w:sz w:val="20"/>
                <w:szCs w:val="20"/>
              </w:rPr>
              <w:t>glasnask.La</w:t>
            </w:r>
            <w:proofErr w:type="spellEnd"/>
            <w:r>
              <w:rPr>
                <w:sz w:val="20"/>
                <w:szCs w:val="20"/>
              </w:rPr>
              <w:t xml:space="preserve"> caída del comunismo en Europa, la descolonización en Asia, conflicto </w:t>
            </w:r>
            <w:proofErr w:type="spellStart"/>
            <w:r>
              <w:rPr>
                <w:sz w:val="20"/>
                <w:szCs w:val="20"/>
              </w:rPr>
              <w:t>Arabe</w:t>
            </w:r>
            <w:proofErr w:type="spellEnd"/>
            <w:r>
              <w:rPr>
                <w:sz w:val="20"/>
                <w:szCs w:val="20"/>
              </w:rPr>
              <w:t>- Israelí, el Estado de Bienestar, el Neoliberalismo, Guerra fría en Latinoamérica.</w:t>
            </w:r>
          </w:p>
          <w:p w:rsidR="00592714" w:rsidRDefault="00592714" w:rsidP="00467F34">
            <w:pPr>
              <w:rPr>
                <w:sz w:val="20"/>
                <w:szCs w:val="20"/>
              </w:rPr>
            </w:pPr>
          </w:p>
        </w:tc>
      </w:tr>
      <w:tr w:rsidR="00592714" w:rsidTr="00592714">
        <w:trPr>
          <w:trHeight w:val="243"/>
        </w:trPr>
        <w:tc>
          <w:tcPr>
            <w:tcW w:w="11483" w:type="dxa"/>
            <w:gridSpan w:val="6"/>
          </w:tcPr>
          <w:p w:rsidR="00592714" w:rsidRDefault="00592714" w:rsidP="00467F34">
            <w:pPr>
              <w:rPr>
                <w:sz w:val="20"/>
                <w:szCs w:val="20"/>
              </w:rPr>
            </w:pPr>
            <w:r w:rsidRPr="00CB255B">
              <w:rPr>
                <w:b/>
                <w:sz w:val="20"/>
                <w:szCs w:val="20"/>
              </w:rPr>
              <w:t>Cuestionamientos de partida</w:t>
            </w:r>
            <w:r w:rsidRPr="00CB255B">
              <w:rPr>
                <w:sz w:val="20"/>
                <w:szCs w:val="20"/>
              </w:rPr>
              <w:t xml:space="preserve">: </w:t>
            </w:r>
            <w:r>
              <w:rPr>
                <w:sz w:val="20"/>
                <w:szCs w:val="20"/>
              </w:rPr>
              <w:t xml:space="preserve"> </w:t>
            </w:r>
          </w:p>
          <w:p w:rsidR="00592714" w:rsidRDefault="00592714" w:rsidP="00467F34">
            <w:pPr>
              <w:rPr>
                <w:sz w:val="20"/>
                <w:szCs w:val="20"/>
              </w:rPr>
            </w:pPr>
            <w:r>
              <w:rPr>
                <w:sz w:val="20"/>
                <w:szCs w:val="20"/>
              </w:rPr>
              <w:t>¿Qué fue la guerra fría? ¿Qué países o potencias liberaron la guerra fría?</w:t>
            </w:r>
            <w:proofErr w:type="gramStart"/>
            <w:r>
              <w:rPr>
                <w:sz w:val="20"/>
                <w:szCs w:val="20"/>
              </w:rPr>
              <w:t>,¿</w:t>
            </w:r>
            <w:proofErr w:type="gramEnd"/>
            <w:r>
              <w:rPr>
                <w:sz w:val="20"/>
                <w:szCs w:val="20"/>
              </w:rPr>
              <w:t xml:space="preserve"> Qué países o potencias lideran la guerra fría? ¿Qué entiendes por populismo?, </w:t>
            </w:r>
            <w:proofErr w:type="gramStart"/>
            <w:r>
              <w:rPr>
                <w:sz w:val="20"/>
                <w:szCs w:val="20"/>
              </w:rPr>
              <w:t>¿ Qué</w:t>
            </w:r>
            <w:proofErr w:type="gramEnd"/>
            <w:r>
              <w:rPr>
                <w:sz w:val="20"/>
                <w:szCs w:val="20"/>
              </w:rPr>
              <w:t xml:space="preserve"> relación encuentras entre algunos gobiernos liberales y el populismo?</w:t>
            </w:r>
          </w:p>
          <w:p w:rsidR="00592714" w:rsidRDefault="00592714" w:rsidP="00467F34">
            <w:pPr>
              <w:rPr>
                <w:sz w:val="20"/>
                <w:szCs w:val="20"/>
              </w:rPr>
            </w:pPr>
          </w:p>
          <w:p w:rsidR="00592714" w:rsidRDefault="00592714" w:rsidP="00467F34">
            <w:pPr>
              <w:rPr>
                <w:sz w:val="20"/>
                <w:szCs w:val="20"/>
              </w:rPr>
            </w:pPr>
          </w:p>
          <w:p w:rsidR="00592714" w:rsidRPr="00CB255B" w:rsidRDefault="00592714" w:rsidP="00467F34">
            <w:pPr>
              <w:rPr>
                <w:sz w:val="20"/>
                <w:szCs w:val="20"/>
              </w:rPr>
            </w:pPr>
          </w:p>
        </w:tc>
      </w:tr>
      <w:tr w:rsidR="00592714" w:rsidTr="00592714">
        <w:trPr>
          <w:trHeight w:val="262"/>
        </w:trPr>
        <w:tc>
          <w:tcPr>
            <w:tcW w:w="11483" w:type="dxa"/>
            <w:gridSpan w:val="6"/>
          </w:tcPr>
          <w:p w:rsidR="00592714" w:rsidRDefault="00592714" w:rsidP="00467F34">
            <w:pPr>
              <w:jc w:val="center"/>
            </w:pPr>
            <w:r w:rsidRPr="009300D1">
              <w:rPr>
                <w:b/>
              </w:rPr>
              <w:t>PROCESO DE EVALUACIÓN</w:t>
            </w:r>
          </w:p>
        </w:tc>
      </w:tr>
      <w:tr w:rsidR="00592714" w:rsidRPr="009300D1" w:rsidTr="00592714">
        <w:trPr>
          <w:trHeight w:val="299"/>
        </w:trPr>
        <w:tc>
          <w:tcPr>
            <w:tcW w:w="3202" w:type="dxa"/>
            <w:gridSpan w:val="2"/>
          </w:tcPr>
          <w:p w:rsidR="00592714" w:rsidRPr="009300D1" w:rsidRDefault="00592714" w:rsidP="00467F34">
            <w:pPr>
              <w:jc w:val="center"/>
              <w:rPr>
                <w:b/>
              </w:rPr>
            </w:pPr>
            <w:r>
              <w:rPr>
                <w:b/>
              </w:rPr>
              <w:t>Tipos de evaluaciones</w:t>
            </w:r>
          </w:p>
        </w:tc>
        <w:tc>
          <w:tcPr>
            <w:tcW w:w="4821" w:type="dxa"/>
            <w:gridSpan w:val="3"/>
          </w:tcPr>
          <w:p w:rsidR="00592714" w:rsidRPr="009300D1" w:rsidRDefault="00592714" w:rsidP="00467F34">
            <w:pPr>
              <w:jc w:val="center"/>
              <w:rPr>
                <w:b/>
              </w:rPr>
            </w:pPr>
            <w:r>
              <w:rPr>
                <w:b/>
              </w:rPr>
              <w:t>Sujetos de la evaluación</w:t>
            </w:r>
          </w:p>
        </w:tc>
        <w:tc>
          <w:tcPr>
            <w:tcW w:w="3460" w:type="dxa"/>
          </w:tcPr>
          <w:p w:rsidR="00592714" w:rsidRPr="009300D1" w:rsidRDefault="00592714" w:rsidP="00467F34">
            <w:pPr>
              <w:jc w:val="center"/>
              <w:rPr>
                <w:b/>
              </w:rPr>
            </w:pPr>
            <w:r>
              <w:rPr>
                <w:b/>
              </w:rPr>
              <w:t>Guías, talleres. Individual / grupal</w:t>
            </w:r>
          </w:p>
        </w:tc>
      </w:tr>
      <w:tr w:rsidR="00592714" w:rsidTr="00592714">
        <w:trPr>
          <w:trHeight w:val="219"/>
        </w:trPr>
        <w:tc>
          <w:tcPr>
            <w:tcW w:w="3202" w:type="dxa"/>
            <w:gridSpan w:val="2"/>
          </w:tcPr>
          <w:p w:rsidR="00592714" w:rsidRDefault="00592714" w:rsidP="00467F34">
            <w:pPr>
              <w:jc w:val="center"/>
              <w:rPr>
                <w:b/>
              </w:rPr>
            </w:pPr>
          </w:p>
          <w:p w:rsidR="00592714" w:rsidRDefault="00592714" w:rsidP="00467F34">
            <w:pPr>
              <w:jc w:val="center"/>
              <w:rPr>
                <w:b/>
              </w:rPr>
            </w:pPr>
            <w:r>
              <w:rPr>
                <w:b/>
              </w:rPr>
              <w:t>Escrita, oral, convergentes y divergentes</w:t>
            </w:r>
          </w:p>
          <w:p w:rsidR="00592714" w:rsidRDefault="00592714" w:rsidP="00467F34">
            <w:pPr>
              <w:jc w:val="center"/>
              <w:rPr>
                <w:b/>
              </w:rPr>
            </w:pPr>
          </w:p>
          <w:p w:rsidR="00592714" w:rsidRDefault="00592714" w:rsidP="00467F34">
            <w:pPr>
              <w:jc w:val="center"/>
              <w:rPr>
                <w:b/>
              </w:rPr>
            </w:pPr>
          </w:p>
          <w:p w:rsidR="00592714" w:rsidRDefault="00592714" w:rsidP="00467F34">
            <w:pPr>
              <w:jc w:val="center"/>
              <w:rPr>
                <w:b/>
              </w:rPr>
            </w:pPr>
          </w:p>
        </w:tc>
        <w:tc>
          <w:tcPr>
            <w:tcW w:w="4821" w:type="dxa"/>
            <w:gridSpan w:val="3"/>
          </w:tcPr>
          <w:p w:rsidR="00592714" w:rsidRDefault="00592714" w:rsidP="00467F34">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60" w:type="dxa"/>
          </w:tcPr>
          <w:p w:rsidR="00592714" w:rsidRPr="00BA7724" w:rsidRDefault="00592714" w:rsidP="00467F34">
            <w:pPr>
              <w:jc w:val="center"/>
              <w:rPr>
                <w:b/>
                <w:sz w:val="18"/>
                <w:szCs w:val="18"/>
              </w:rPr>
            </w:pPr>
            <w:r>
              <w:rPr>
                <w:b/>
                <w:sz w:val="18"/>
                <w:szCs w:val="18"/>
              </w:rPr>
              <w:t>Dos talleres grupales, dos talleres individuales</w:t>
            </w:r>
          </w:p>
        </w:tc>
      </w:tr>
    </w:tbl>
    <w:tbl>
      <w:tblPr>
        <w:tblStyle w:val="Tablaconcuadrcula"/>
        <w:tblpPr w:leftFromText="141" w:rightFromText="141" w:vertAnchor="text" w:horzAnchor="page" w:tblpX="469" w:tblpY="2"/>
        <w:tblW w:w="11483" w:type="dxa"/>
        <w:tblLook w:val="04A0" w:firstRow="1" w:lastRow="0" w:firstColumn="1" w:lastColumn="0" w:noHBand="0" w:noVBand="1"/>
      </w:tblPr>
      <w:tblGrid>
        <w:gridCol w:w="2039"/>
        <w:gridCol w:w="2122"/>
        <w:gridCol w:w="144"/>
        <w:gridCol w:w="3780"/>
        <w:gridCol w:w="3624"/>
      </w:tblGrid>
      <w:tr w:rsidR="00592714" w:rsidRPr="00302804" w:rsidTr="00467F34">
        <w:trPr>
          <w:trHeight w:val="318"/>
        </w:trPr>
        <w:tc>
          <w:tcPr>
            <w:tcW w:w="11483" w:type="dxa"/>
            <w:gridSpan w:val="5"/>
          </w:tcPr>
          <w:p w:rsidR="00592714" w:rsidRPr="00302804" w:rsidRDefault="00592714" w:rsidP="00467F34">
            <w:pPr>
              <w:jc w:val="center"/>
              <w:rPr>
                <w:b/>
                <w:sz w:val="24"/>
                <w:szCs w:val="24"/>
              </w:rPr>
            </w:pPr>
            <w:proofErr w:type="gramStart"/>
            <w:r w:rsidRPr="00B353BC">
              <w:rPr>
                <w:b/>
                <w:sz w:val="28"/>
                <w:szCs w:val="28"/>
                <w:lang w:val="en-US"/>
              </w:rPr>
              <w:t>III  BIMESTRE</w:t>
            </w:r>
            <w:proofErr w:type="gramEnd"/>
            <w:r w:rsidRPr="00B353BC">
              <w:rPr>
                <w:b/>
                <w:sz w:val="24"/>
                <w:szCs w:val="24"/>
                <w:lang w:val="en-US"/>
              </w:rPr>
              <w:t xml:space="preserve">    /  INST. ED. SAN JORGE. </w:t>
            </w:r>
            <w:r>
              <w:rPr>
                <w:b/>
                <w:sz w:val="24"/>
                <w:szCs w:val="24"/>
              </w:rPr>
              <w:t xml:space="preserve">PLAN DE ESTUDIO 2014 – 2015. Asignatura: </w:t>
            </w:r>
          </w:p>
        </w:tc>
      </w:tr>
      <w:tr w:rsidR="00592714" w:rsidTr="00467F34">
        <w:trPr>
          <w:trHeight w:val="495"/>
        </w:trPr>
        <w:tc>
          <w:tcPr>
            <w:tcW w:w="11483" w:type="dxa"/>
            <w:gridSpan w:val="5"/>
          </w:tcPr>
          <w:p w:rsidR="00592714" w:rsidRDefault="00592714" w:rsidP="00467F34">
            <w:pPr>
              <w:jc w:val="center"/>
              <w:rPr>
                <w:b/>
              </w:rPr>
            </w:pPr>
            <w:r>
              <w:rPr>
                <w:b/>
              </w:rPr>
              <w:t>LOGROS (Competencias)</w:t>
            </w:r>
          </w:p>
        </w:tc>
      </w:tr>
      <w:tr w:rsidR="00592714" w:rsidTr="00467F34">
        <w:trPr>
          <w:trHeight w:val="224"/>
        </w:trPr>
        <w:tc>
          <w:tcPr>
            <w:tcW w:w="11483" w:type="dxa"/>
            <w:gridSpan w:val="5"/>
          </w:tcPr>
          <w:p w:rsidR="00592714" w:rsidRPr="007A5DDE" w:rsidRDefault="00592714" w:rsidP="00467F34">
            <w:pPr>
              <w:rPr>
                <w:sz w:val="20"/>
                <w:szCs w:val="20"/>
              </w:rPr>
            </w:pPr>
            <w:r w:rsidRPr="00B57154">
              <w:rPr>
                <w:b/>
                <w:sz w:val="20"/>
                <w:szCs w:val="20"/>
              </w:rPr>
              <w:t>C. Cognitiva:</w:t>
            </w:r>
            <w:r>
              <w:rPr>
                <w:b/>
                <w:sz w:val="20"/>
                <w:szCs w:val="20"/>
              </w:rPr>
              <w:t xml:space="preserve"> </w:t>
            </w:r>
            <w:r w:rsidRPr="007A5DDE">
              <w:rPr>
                <w:sz w:val="20"/>
                <w:szCs w:val="20"/>
              </w:rPr>
              <w:t>.</w:t>
            </w:r>
            <w:r>
              <w:rPr>
                <w:sz w:val="20"/>
                <w:szCs w:val="20"/>
              </w:rPr>
              <w:t>Presenta cuadros descriptivos de los conflictos actuales</w:t>
            </w:r>
          </w:p>
          <w:p w:rsidR="00592714" w:rsidRPr="007A5DDE" w:rsidRDefault="00592714" w:rsidP="00467F34">
            <w:pPr>
              <w:rPr>
                <w:sz w:val="20"/>
                <w:szCs w:val="20"/>
              </w:rPr>
            </w:pPr>
          </w:p>
          <w:p w:rsidR="00592714" w:rsidRDefault="00592714" w:rsidP="00467F34">
            <w:pPr>
              <w:rPr>
                <w:b/>
              </w:rPr>
            </w:pPr>
            <w:r>
              <w:rPr>
                <w:b/>
              </w:rPr>
              <w:t>C. Laboral: Presenta apuntes muy puntuales y de excelente calidad</w:t>
            </w:r>
          </w:p>
          <w:p w:rsidR="00592714" w:rsidRDefault="00592714" w:rsidP="00467F34">
            <w:pPr>
              <w:rPr>
                <w:b/>
              </w:rPr>
            </w:pPr>
            <w:r>
              <w:rPr>
                <w:b/>
              </w:rPr>
              <w:t xml:space="preserve">C. Ciudadana: Generan discusiones sanas y respetuosas entre sus compañeros. </w:t>
            </w:r>
          </w:p>
        </w:tc>
      </w:tr>
      <w:tr w:rsidR="00592714" w:rsidRPr="00B57154" w:rsidTr="00467F34">
        <w:trPr>
          <w:trHeight w:val="261"/>
        </w:trPr>
        <w:tc>
          <w:tcPr>
            <w:tcW w:w="1560" w:type="dxa"/>
          </w:tcPr>
          <w:p w:rsidR="00592714" w:rsidRPr="00B57154" w:rsidRDefault="00592714" w:rsidP="00467F34">
            <w:pPr>
              <w:jc w:val="center"/>
              <w:rPr>
                <w:b/>
                <w:sz w:val="20"/>
                <w:szCs w:val="20"/>
              </w:rPr>
            </w:pPr>
            <w:r w:rsidRPr="00B57154">
              <w:rPr>
                <w:b/>
                <w:sz w:val="20"/>
                <w:szCs w:val="20"/>
              </w:rPr>
              <w:lastRenderedPageBreak/>
              <w:t>UNIDADES</w:t>
            </w:r>
          </w:p>
        </w:tc>
        <w:tc>
          <w:tcPr>
            <w:tcW w:w="1701" w:type="dxa"/>
            <w:gridSpan w:val="2"/>
          </w:tcPr>
          <w:p w:rsidR="00592714" w:rsidRPr="00B57154" w:rsidRDefault="00592714" w:rsidP="00467F34">
            <w:pPr>
              <w:jc w:val="center"/>
              <w:rPr>
                <w:b/>
                <w:sz w:val="20"/>
                <w:szCs w:val="20"/>
              </w:rPr>
            </w:pPr>
            <w:r w:rsidRPr="00B57154">
              <w:rPr>
                <w:b/>
                <w:sz w:val="20"/>
                <w:szCs w:val="20"/>
              </w:rPr>
              <w:t>EJES TEMÁTICOS</w:t>
            </w:r>
          </w:p>
        </w:tc>
        <w:tc>
          <w:tcPr>
            <w:tcW w:w="8222" w:type="dxa"/>
            <w:gridSpan w:val="2"/>
          </w:tcPr>
          <w:p w:rsidR="00592714" w:rsidRPr="00B57154" w:rsidRDefault="00592714" w:rsidP="00467F34">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592714" w:rsidRPr="000D4081" w:rsidTr="00467F34">
        <w:trPr>
          <w:trHeight w:val="281"/>
        </w:trPr>
        <w:tc>
          <w:tcPr>
            <w:tcW w:w="1560" w:type="dxa"/>
          </w:tcPr>
          <w:p w:rsidR="00592714" w:rsidRPr="007A5DDE" w:rsidRDefault="00592714" w:rsidP="00467F34">
            <w:pPr>
              <w:jc w:val="center"/>
              <w:rPr>
                <w:sz w:val="20"/>
                <w:szCs w:val="20"/>
              </w:rPr>
            </w:pPr>
            <w:r>
              <w:rPr>
                <w:sz w:val="20"/>
                <w:szCs w:val="20"/>
              </w:rPr>
              <w:t>El mundo entre 1991 y 2011</w:t>
            </w:r>
          </w:p>
        </w:tc>
        <w:tc>
          <w:tcPr>
            <w:tcW w:w="1701" w:type="dxa"/>
            <w:gridSpan w:val="2"/>
          </w:tcPr>
          <w:p w:rsidR="00592714" w:rsidRPr="000D4081" w:rsidRDefault="00592714" w:rsidP="00467F34">
            <w:pPr>
              <w:jc w:val="center"/>
              <w:rPr>
                <w:sz w:val="20"/>
                <w:szCs w:val="20"/>
              </w:rPr>
            </w:pPr>
            <w:r>
              <w:rPr>
                <w:sz w:val="20"/>
                <w:szCs w:val="20"/>
              </w:rPr>
              <w:t>El poder de los  unidos hacia la unidad europea.</w:t>
            </w:r>
          </w:p>
        </w:tc>
        <w:tc>
          <w:tcPr>
            <w:tcW w:w="8222" w:type="dxa"/>
            <w:gridSpan w:val="2"/>
          </w:tcPr>
          <w:p w:rsidR="00592714" w:rsidRPr="000D4081" w:rsidRDefault="00592714" w:rsidP="00467F34">
            <w:pPr>
              <w:rPr>
                <w:sz w:val="20"/>
                <w:szCs w:val="20"/>
              </w:rPr>
            </w:pPr>
            <w:r>
              <w:rPr>
                <w:sz w:val="20"/>
                <w:szCs w:val="20"/>
              </w:rPr>
              <w:t xml:space="preserve">La hegemonía de los estados unidos, la  creación de la unidad europea, economías emergentes, china, india y Brasil, la guerra del golfo pérsico, el terrorismo, el ataque a los estados unidos el 11 de sept del 2001. </w:t>
            </w:r>
          </w:p>
        </w:tc>
      </w:tr>
      <w:tr w:rsidR="00592714" w:rsidRPr="000D4081" w:rsidTr="00467F34">
        <w:tc>
          <w:tcPr>
            <w:tcW w:w="1560" w:type="dxa"/>
          </w:tcPr>
          <w:p w:rsidR="00592714" w:rsidRPr="00D77DE9" w:rsidRDefault="00592714" w:rsidP="00467F34">
            <w:pPr>
              <w:jc w:val="center"/>
            </w:pPr>
          </w:p>
        </w:tc>
        <w:tc>
          <w:tcPr>
            <w:tcW w:w="1701" w:type="dxa"/>
            <w:gridSpan w:val="2"/>
          </w:tcPr>
          <w:p w:rsidR="00592714" w:rsidRDefault="00592714" w:rsidP="00467F34">
            <w:pPr>
              <w:jc w:val="center"/>
              <w:rPr>
                <w:sz w:val="20"/>
                <w:szCs w:val="20"/>
              </w:rPr>
            </w:pPr>
            <w:r>
              <w:rPr>
                <w:sz w:val="20"/>
                <w:szCs w:val="20"/>
              </w:rPr>
              <w:t>Economía emergente.</w:t>
            </w:r>
          </w:p>
          <w:p w:rsidR="00592714" w:rsidRDefault="00592714" w:rsidP="00467F34">
            <w:pPr>
              <w:jc w:val="center"/>
              <w:rPr>
                <w:sz w:val="20"/>
                <w:szCs w:val="20"/>
              </w:rPr>
            </w:pPr>
          </w:p>
          <w:p w:rsidR="00592714" w:rsidRPr="000D4081" w:rsidRDefault="00592714" w:rsidP="00467F34">
            <w:pPr>
              <w:jc w:val="center"/>
              <w:rPr>
                <w:sz w:val="20"/>
                <w:szCs w:val="20"/>
              </w:rPr>
            </w:pPr>
            <w:r>
              <w:rPr>
                <w:sz w:val="20"/>
                <w:szCs w:val="20"/>
              </w:rPr>
              <w:t>Surge nuevos conflictos</w:t>
            </w:r>
          </w:p>
        </w:tc>
        <w:tc>
          <w:tcPr>
            <w:tcW w:w="8222" w:type="dxa"/>
            <w:gridSpan w:val="2"/>
          </w:tcPr>
          <w:p w:rsidR="00592714" w:rsidRDefault="00592714" w:rsidP="00467F34">
            <w:pPr>
              <w:tabs>
                <w:tab w:val="left" w:pos="2199"/>
              </w:tabs>
              <w:rPr>
                <w:sz w:val="20"/>
                <w:szCs w:val="20"/>
              </w:rPr>
            </w:pPr>
            <w:r>
              <w:rPr>
                <w:sz w:val="20"/>
                <w:szCs w:val="20"/>
              </w:rPr>
              <w:t>El conflicto palestino israelí, crisis económica de 1997 y 2008, el consenso de Washington, organismos comerciales</w:t>
            </w:r>
          </w:p>
          <w:p w:rsidR="00592714" w:rsidRPr="000D4081" w:rsidRDefault="00592714" w:rsidP="00467F34">
            <w:pPr>
              <w:tabs>
                <w:tab w:val="left" w:pos="2199"/>
              </w:tabs>
              <w:rPr>
                <w:sz w:val="20"/>
                <w:szCs w:val="20"/>
              </w:rPr>
            </w:pPr>
            <w:r>
              <w:rPr>
                <w:sz w:val="20"/>
                <w:szCs w:val="20"/>
              </w:rPr>
              <w:t>El avance de la democracia en América latina, globalización y sus efectos en América latina.</w:t>
            </w:r>
          </w:p>
        </w:tc>
      </w:tr>
      <w:tr w:rsidR="00592714" w:rsidRPr="000D4081" w:rsidTr="00467F34">
        <w:tc>
          <w:tcPr>
            <w:tcW w:w="1560" w:type="dxa"/>
          </w:tcPr>
          <w:p w:rsidR="00592714" w:rsidRPr="00D77DE9" w:rsidRDefault="00592714" w:rsidP="00467F34">
            <w:pPr>
              <w:jc w:val="center"/>
            </w:pPr>
            <w:r>
              <w:t>Colombia entre 1958 y 2011</w:t>
            </w:r>
          </w:p>
        </w:tc>
        <w:tc>
          <w:tcPr>
            <w:tcW w:w="1701" w:type="dxa"/>
            <w:gridSpan w:val="2"/>
          </w:tcPr>
          <w:p w:rsidR="00592714" w:rsidRDefault="00592714" w:rsidP="00467F34">
            <w:pPr>
              <w:jc w:val="center"/>
              <w:rPr>
                <w:sz w:val="20"/>
                <w:szCs w:val="20"/>
              </w:rPr>
            </w:pPr>
            <w:r>
              <w:rPr>
                <w:sz w:val="20"/>
                <w:szCs w:val="20"/>
              </w:rPr>
              <w:t>El terrorismo, la economía global y el frente nacional.</w:t>
            </w:r>
          </w:p>
          <w:p w:rsidR="00592714" w:rsidRDefault="00592714" w:rsidP="00467F34">
            <w:pPr>
              <w:jc w:val="center"/>
              <w:rPr>
                <w:sz w:val="20"/>
                <w:szCs w:val="20"/>
              </w:rPr>
            </w:pPr>
            <w:r>
              <w:rPr>
                <w:sz w:val="20"/>
                <w:szCs w:val="20"/>
              </w:rPr>
              <w:t>Fin del frente nacional, gobiernos colombianos de finales del siglo XX</w:t>
            </w:r>
          </w:p>
        </w:tc>
        <w:tc>
          <w:tcPr>
            <w:tcW w:w="8222" w:type="dxa"/>
            <w:gridSpan w:val="2"/>
          </w:tcPr>
          <w:p w:rsidR="00592714" w:rsidRDefault="00592714" w:rsidP="00467F34">
            <w:pPr>
              <w:tabs>
                <w:tab w:val="left" w:pos="2199"/>
              </w:tabs>
              <w:rPr>
                <w:sz w:val="20"/>
                <w:szCs w:val="20"/>
              </w:rPr>
            </w:pPr>
            <w:r>
              <w:rPr>
                <w:sz w:val="20"/>
                <w:szCs w:val="20"/>
              </w:rPr>
              <w:t>El frente nacional y sus características, gobiernos: Alberto lleras Camargo, Guillermo león valencia, Carlos lleras Restrepo, Misael pastrana (fin frente nacional).</w:t>
            </w:r>
          </w:p>
          <w:p w:rsidR="00592714" w:rsidRDefault="00592714" w:rsidP="00467F34">
            <w:pPr>
              <w:tabs>
                <w:tab w:val="left" w:pos="2199"/>
              </w:tabs>
              <w:rPr>
                <w:sz w:val="20"/>
                <w:szCs w:val="20"/>
              </w:rPr>
            </w:pPr>
            <w:r>
              <w:rPr>
                <w:sz w:val="20"/>
                <w:szCs w:val="20"/>
              </w:rPr>
              <w:t xml:space="preserve">Gobiernos de Alfonso López </w:t>
            </w:r>
            <w:proofErr w:type="spellStart"/>
            <w:r>
              <w:rPr>
                <w:sz w:val="20"/>
                <w:szCs w:val="20"/>
              </w:rPr>
              <w:t>Michelsen</w:t>
            </w:r>
            <w:proofErr w:type="spellEnd"/>
            <w:r>
              <w:rPr>
                <w:sz w:val="20"/>
                <w:szCs w:val="20"/>
              </w:rPr>
              <w:t xml:space="preserve"> y gobierno de Belisario Betancur, gobierno de cesar Gaviria, la apertura económica, la asamblea nacional constituyente, gobierno de Ernesto Samper Pizano.</w:t>
            </w:r>
          </w:p>
        </w:tc>
      </w:tr>
      <w:tr w:rsidR="00592714" w:rsidRPr="00CB255B" w:rsidTr="00467F34">
        <w:trPr>
          <w:trHeight w:val="243"/>
        </w:trPr>
        <w:tc>
          <w:tcPr>
            <w:tcW w:w="11483" w:type="dxa"/>
            <w:gridSpan w:val="5"/>
          </w:tcPr>
          <w:p w:rsidR="00592714" w:rsidRDefault="00592714" w:rsidP="00467F34">
            <w:pPr>
              <w:rPr>
                <w:sz w:val="20"/>
                <w:szCs w:val="20"/>
              </w:rPr>
            </w:pPr>
            <w:r w:rsidRPr="00CB255B">
              <w:rPr>
                <w:b/>
                <w:sz w:val="20"/>
                <w:szCs w:val="20"/>
              </w:rPr>
              <w:t>Cuestionamientos de partida</w:t>
            </w:r>
            <w:r w:rsidRPr="00CB255B">
              <w:rPr>
                <w:sz w:val="20"/>
                <w:szCs w:val="20"/>
              </w:rPr>
              <w:t xml:space="preserve">: </w:t>
            </w:r>
            <w:r>
              <w:rPr>
                <w:sz w:val="20"/>
                <w:szCs w:val="20"/>
              </w:rPr>
              <w:t>¿qué es una economía emergente?, ¿Por qué se dio la guerra del golfo pérsico?, ¿por qué cree usted que se dio el ataque a los estados unidos el 11 de septiembre del 2001?</w:t>
            </w:r>
          </w:p>
          <w:tbl>
            <w:tblPr>
              <w:tblStyle w:val="Tablaconcuadrcula"/>
              <w:tblpPr w:leftFromText="141" w:rightFromText="141" w:vertAnchor="text" w:horzAnchor="margin" w:tblpY="-56"/>
              <w:tblW w:w="11483" w:type="dxa"/>
              <w:tblLook w:val="04A0" w:firstRow="1" w:lastRow="0" w:firstColumn="1" w:lastColumn="0" w:noHBand="0" w:noVBand="1"/>
            </w:tblPr>
            <w:tblGrid>
              <w:gridCol w:w="1560"/>
              <w:gridCol w:w="1571"/>
              <w:gridCol w:w="130"/>
              <w:gridCol w:w="4732"/>
              <w:gridCol w:w="3490"/>
            </w:tblGrid>
            <w:tr w:rsidR="00592714" w:rsidRPr="00592714" w:rsidTr="00592714">
              <w:trPr>
                <w:trHeight w:val="318"/>
              </w:trPr>
              <w:tc>
                <w:tcPr>
                  <w:tcW w:w="11483" w:type="dxa"/>
                  <w:gridSpan w:val="5"/>
                </w:tcPr>
                <w:p w:rsidR="00592714" w:rsidRPr="00592714" w:rsidRDefault="00592714" w:rsidP="00592714">
                  <w:pPr>
                    <w:jc w:val="center"/>
                    <w:rPr>
                      <w:b/>
                      <w:sz w:val="24"/>
                      <w:szCs w:val="24"/>
                    </w:rPr>
                  </w:pPr>
                  <w:proofErr w:type="gramStart"/>
                  <w:r w:rsidRPr="00592714">
                    <w:rPr>
                      <w:b/>
                      <w:sz w:val="28"/>
                      <w:szCs w:val="28"/>
                      <w:lang w:val="en-US"/>
                    </w:rPr>
                    <w:lastRenderedPageBreak/>
                    <w:t>IV  BIMESTRE</w:t>
                  </w:r>
                  <w:proofErr w:type="gramEnd"/>
                  <w:r w:rsidRPr="00592714">
                    <w:rPr>
                      <w:b/>
                      <w:sz w:val="24"/>
                      <w:szCs w:val="24"/>
                      <w:lang w:val="en-US"/>
                    </w:rPr>
                    <w:t xml:space="preserve">    /  INST. ED. SAN JORGE. </w:t>
                  </w:r>
                  <w:r w:rsidRPr="00592714">
                    <w:rPr>
                      <w:b/>
                      <w:sz w:val="24"/>
                      <w:szCs w:val="24"/>
                    </w:rPr>
                    <w:t>PLAN DE ESTUDIO 2014 – 2015. Asignatura:</w:t>
                  </w:r>
                </w:p>
              </w:tc>
            </w:tr>
            <w:tr w:rsidR="00592714" w:rsidRPr="00592714" w:rsidTr="00592714">
              <w:trPr>
                <w:trHeight w:val="299"/>
              </w:trPr>
              <w:tc>
                <w:tcPr>
                  <w:tcW w:w="11483" w:type="dxa"/>
                  <w:gridSpan w:val="5"/>
                </w:tcPr>
                <w:p w:rsidR="00592714" w:rsidRPr="00592714" w:rsidRDefault="00592714" w:rsidP="00592714">
                  <w:pPr>
                    <w:jc w:val="center"/>
                    <w:rPr>
                      <w:b/>
                    </w:rPr>
                  </w:pPr>
                  <w:r w:rsidRPr="00592714">
                    <w:rPr>
                      <w:b/>
                    </w:rPr>
                    <w:t>LOGROS (Competencias)</w:t>
                  </w:r>
                </w:p>
              </w:tc>
            </w:tr>
            <w:tr w:rsidR="00592714" w:rsidRPr="00592714" w:rsidTr="00592714">
              <w:trPr>
                <w:trHeight w:val="224"/>
              </w:trPr>
              <w:tc>
                <w:tcPr>
                  <w:tcW w:w="11483" w:type="dxa"/>
                  <w:gridSpan w:val="5"/>
                </w:tcPr>
                <w:p w:rsidR="00592714" w:rsidRPr="00592714" w:rsidRDefault="00592714" w:rsidP="00592714">
                  <w:pPr>
                    <w:rPr>
                      <w:sz w:val="20"/>
                      <w:szCs w:val="20"/>
                    </w:rPr>
                  </w:pPr>
                  <w:r w:rsidRPr="00592714">
                    <w:rPr>
                      <w:b/>
                      <w:sz w:val="20"/>
                      <w:szCs w:val="20"/>
                    </w:rPr>
                    <w:t>C. Cognitiva: establece diferencias entre el estado comunitario y el estado de derecho</w:t>
                  </w:r>
                </w:p>
                <w:p w:rsidR="00592714" w:rsidRPr="00592714" w:rsidRDefault="00592714" w:rsidP="00592714">
                  <w:pPr>
                    <w:rPr>
                      <w:b/>
                    </w:rPr>
                  </w:pPr>
                  <w:r w:rsidRPr="00592714">
                    <w:rPr>
                      <w:b/>
                    </w:rPr>
                    <w:t>C. Laboral: presenta sus trabajos y cuadernos de forma impecable</w:t>
                  </w:r>
                </w:p>
                <w:p w:rsidR="00592714" w:rsidRPr="00592714" w:rsidRDefault="00592714" w:rsidP="00592714">
                  <w:pPr>
                    <w:rPr>
                      <w:b/>
                    </w:rPr>
                  </w:pPr>
                  <w:r w:rsidRPr="00592714">
                    <w:rPr>
                      <w:b/>
                    </w:rPr>
                    <w:t>C. Ciudadana: genera espacio de buena convivencia y amistad</w:t>
                  </w:r>
                </w:p>
              </w:tc>
            </w:tr>
            <w:tr w:rsidR="00592714" w:rsidRPr="00592714" w:rsidTr="00592714">
              <w:trPr>
                <w:trHeight w:val="261"/>
              </w:trPr>
              <w:tc>
                <w:tcPr>
                  <w:tcW w:w="1560" w:type="dxa"/>
                </w:tcPr>
                <w:p w:rsidR="00592714" w:rsidRPr="00592714" w:rsidRDefault="00592714" w:rsidP="00592714">
                  <w:pPr>
                    <w:jc w:val="center"/>
                    <w:rPr>
                      <w:b/>
                      <w:sz w:val="20"/>
                      <w:szCs w:val="20"/>
                    </w:rPr>
                  </w:pPr>
                  <w:r w:rsidRPr="00592714">
                    <w:rPr>
                      <w:b/>
                      <w:sz w:val="20"/>
                      <w:szCs w:val="20"/>
                    </w:rPr>
                    <w:t>UNIDADES</w:t>
                  </w:r>
                </w:p>
              </w:tc>
              <w:tc>
                <w:tcPr>
                  <w:tcW w:w="1701" w:type="dxa"/>
                  <w:gridSpan w:val="2"/>
                </w:tcPr>
                <w:p w:rsidR="00592714" w:rsidRPr="00592714" w:rsidRDefault="00592714" w:rsidP="00592714">
                  <w:pPr>
                    <w:jc w:val="center"/>
                    <w:rPr>
                      <w:b/>
                      <w:sz w:val="20"/>
                      <w:szCs w:val="20"/>
                    </w:rPr>
                  </w:pPr>
                  <w:r w:rsidRPr="00592714">
                    <w:rPr>
                      <w:b/>
                      <w:sz w:val="20"/>
                      <w:szCs w:val="20"/>
                    </w:rPr>
                    <w:t>EJES TEMÁTICOS</w:t>
                  </w:r>
                </w:p>
              </w:tc>
              <w:tc>
                <w:tcPr>
                  <w:tcW w:w="8222" w:type="dxa"/>
                  <w:gridSpan w:val="2"/>
                </w:tcPr>
                <w:p w:rsidR="00592714" w:rsidRPr="00592714" w:rsidRDefault="00592714" w:rsidP="00592714">
                  <w:pPr>
                    <w:jc w:val="center"/>
                    <w:rPr>
                      <w:b/>
                      <w:sz w:val="20"/>
                      <w:szCs w:val="20"/>
                    </w:rPr>
                  </w:pPr>
                  <w:r w:rsidRPr="00592714">
                    <w:rPr>
                      <w:b/>
                      <w:sz w:val="20"/>
                      <w:szCs w:val="20"/>
                    </w:rPr>
                    <w:t>TEMÁTICAS A DESARROLLAR  (Contenidos)</w:t>
                  </w:r>
                </w:p>
              </w:tc>
            </w:tr>
            <w:tr w:rsidR="00592714" w:rsidRPr="00592714" w:rsidTr="00592714">
              <w:trPr>
                <w:trHeight w:val="281"/>
              </w:trPr>
              <w:tc>
                <w:tcPr>
                  <w:tcW w:w="1560" w:type="dxa"/>
                </w:tcPr>
                <w:p w:rsidR="00592714" w:rsidRPr="00592714" w:rsidRDefault="00592714" w:rsidP="00592714">
                  <w:pPr>
                    <w:jc w:val="center"/>
                    <w:rPr>
                      <w:sz w:val="20"/>
                      <w:szCs w:val="20"/>
                    </w:rPr>
                  </w:pPr>
                  <w:r w:rsidRPr="00592714">
                    <w:rPr>
                      <w:sz w:val="20"/>
                      <w:szCs w:val="20"/>
                    </w:rPr>
                    <w:t>Colombia entre 1958 y 2011</w:t>
                  </w:r>
                </w:p>
              </w:tc>
              <w:tc>
                <w:tcPr>
                  <w:tcW w:w="1701" w:type="dxa"/>
                  <w:gridSpan w:val="2"/>
                </w:tcPr>
                <w:p w:rsidR="00592714" w:rsidRPr="00592714" w:rsidRDefault="00592714" w:rsidP="00592714">
                  <w:pPr>
                    <w:jc w:val="center"/>
                    <w:rPr>
                      <w:sz w:val="20"/>
                      <w:szCs w:val="20"/>
                    </w:rPr>
                  </w:pPr>
                  <w:r w:rsidRPr="00592714">
                    <w:rPr>
                      <w:sz w:val="20"/>
                      <w:szCs w:val="20"/>
                    </w:rPr>
                    <w:t>Gobierno de Andrés pastrana</w:t>
                  </w:r>
                </w:p>
              </w:tc>
              <w:tc>
                <w:tcPr>
                  <w:tcW w:w="8222" w:type="dxa"/>
                  <w:gridSpan w:val="2"/>
                </w:tcPr>
                <w:p w:rsidR="00592714" w:rsidRPr="00592714" w:rsidRDefault="00592714" w:rsidP="00592714">
                  <w:pPr>
                    <w:rPr>
                      <w:sz w:val="20"/>
                      <w:szCs w:val="20"/>
                    </w:rPr>
                  </w:pPr>
                  <w:r w:rsidRPr="00592714">
                    <w:rPr>
                      <w:sz w:val="20"/>
                      <w:szCs w:val="20"/>
                    </w:rPr>
                    <w:t>Andrés pastrana y el fracaso de la paz, el gobierno de Álvaro Uribe Vélez 2002 -2006, el gobierno de Álvaro Uribe 2006 -2010, el estado comunitario de Uribe</w:t>
                  </w:r>
                </w:p>
              </w:tc>
            </w:tr>
            <w:tr w:rsidR="00592714" w:rsidRPr="00592714" w:rsidTr="00592714">
              <w:tc>
                <w:tcPr>
                  <w:tcW w:w="1560" w:type="dxa"/>
                </w:tcPr>
                <w:p w:rsidR="00592714" w:rsidRPr="00592714" w:rsidRDefault="00592714" w:rsidP="00592714">
                  <w:pPr>
                    <w:jc w:val="center"/>
                  </w:pPr>
                  <w:r w:rsidRPr="00592714">
                    <w:t xml:space="preserve">Los derechos humanos </w:t>
                  </w:r>
                </w:p>
              </w:tc>
              <w:tc>
                <w:tcPr>
                  <w:tcW w:w="1701" w:type="dxa"/>
                  <w:gridSpan w:val="2"/>
                </w:tcPr>
                <w:p w:rsidR="00592714" w:rsidRPr="00592714" w:rsidRDefault="00592714" w:rsidP="00592714">
                  <w:pPr>
                    <w:jc w:val="center"/>
                    <w:rPr>
                      <w:sz w:val="20"/>
                      <w:szCs w:val="20"/>
                    </w:rPr>
                  </w:pPr>
                  <w:r w:rsidRPr="00592714">
                    <w:rPr>
                      <w:sz w:val="20"/>
                      <w:szCs w:val="20"/>
                    </w:rPr>
                    <w:t>Gobierno colombiano de principio del siglo XXI.</w:t>
                  </w:r>
                </w:p>
                <w:p w:rsidR="00592714" w:rsidRPr="00592714" w:rsidRDefault="00592714" w:rsidP="00592714">
                  <w:pPr>
                    <w:jc w:val="center"/>
                    <w:rPr>
                      <w:sz w:val="20"/>
                      <w:szCs w:val="20"/>
                    </w:rPr>
                  </w:pPr>
                  <w:r w:rsidRPr="00592714">
                    <w:rPr>
                      <w:sz w:val="20"/>
                      <w:szCs w:val="20"/>
                    </w:rPr>
                    <w:t>La dignidad como principio.</w:t>
                  </w:r>
                </w:p>
                <w:p w:rsidR="00592714" w:rsidRPr="00592714" w:rsidRDefault="00592714" w:rsidP="00592714">
                  <w:pPr>
                    <w:rPr>
                      <w:sz w:val="20"/>
                      <w:szCs w:val="20"/>
                    </w:rPr>
                  </w:pPr>
                  <w:r w:rsidRPr="00592714">
                    <w:rPr>
                      <w:sz w:val="20"/>
                      <w:szCs w:val="20"/>
                    </w:rPr>
                    <w:t>La igualdad.</w:t>
                  </w:r>
                </w:p>
                <w:p w:rsidR="00592714" w:rsidRPr="00592714" w:rsidRDefault="00592714" w:rsidP="00592714">
                  <w:pPr>
                    <w:rPr>
                      <w:sz w:val="20"/>
                      <w:szCs w:val="20"/>
                    </w:rPr>
                  </w:pPr>
                </w:p>
              </w:tc>
              <w:tc>
                <w:tcPr>
                  <w:tcW w:w="8222" w:type="dxa"/>
                  <w:gridSpan w:val="2"/>
                </w:tcPr>
                <w:p w:rsidR="00592714" w:rsidRPr="00592714" w:rsidRDefault="00592714" w:rsidP="00592714">
                  <w:pPr>
                    <w:tabs>
                      <w:tab w:val="left" w:pos="2199"/>
                    </w:tabs>
                    <w:rPr>
                      <w:sz w:val="20"/>
                      <w:szCs w:val="20"/>
                    </w:rPr>
                  </w:pPr>
                  <w:r w:rsidRPr="00592714">
                    <w:rPr>
                      <w:sz w:val="20"/>
                      <w:szCs w:val="20"/>
                    </w:rPr>
                    <w:t>Gobierno de juan manual santos, el reconocimiento de la dignidad humana, la igualdad y la historia, antecedentes de los derechos humanos.</w:t>
                  </w:r>
                </w:p>
                <w:p w:rsidR="00592714" w:rsidRPr="00592714" w:rsidRDefault="00592714" w:rsidP="00592714">
                  <w:pPr>
                    <w:tabs>
                      <w:tab w:val="left" w:pos="2199"/>
                    </w:tabs>
                    <w:rPr>
                      <w:sz w:val="20"/>
                      <w:szCs w:val="20"/>
                    </w:rPr>
                  </w:pPr>
                  <w:r w:rsidRPr="00592714">
                    <w:rPr>
                      <w:sz w:val="20"/>
                      <w:szCs w:val="20"/>
                    </w:rPr>
                    <w:t>Características de los derechos humanos.</w:t>
                  </w:r>
                </w:p>
                <w:p w:rsidR="00592714" w:rsidRPr="00592714" w:rsidRDefault="00592714" w:rsidP="00592714">
                  <w:pPr>
                    <w:tabs>
                      <w:tab w:val="left" w:pos="2199"/>
                    </w:tabs>
                    <w:rPr>
                      <w:sz w:val="20"/>
                      <w:szCs w:val="20"/>
                    </w:rPr>
                  </w:pPr>
                  <w:r w:rsidRPr="00592714">
                    <w:rPr>
                      <w:sz w:val="20"/>
                      <w:szCs w:val="20"/>
                    </w:rPr>
                    <w:t>Clasificación de los derechos humanos.</w:t>
                  </w:r>
                </w:p>
                <w:p w:rsidR="00592714" w:rsidRPr="00592714" w:rsidRDefault="00592714" w:rsidP="00592714">
                  <w:pPr>
                    <w:tabs>
                      <w:tab w:val="left" w:pos="2199"/>
                    </w:tabs>
                    <w:rPr>
                      <w:sz w:val="20"/>
                      <w:szCs w:val="20"/>
                    </w:rPr>
                  </w:pPr>
                  <w:r w:rsidRPr="00592714">
                    <w:rPr>
                      <w:sz w:val="20"/>
                      <w:szCs w:val="20"/>
                    </w:rPr>
                    <w:t>¿Cuáles son los derechos humanos de primera, segunda y tercera generación</w:t>
                  </w:r>
                  <w:proofErr w:type="gramStart"/>
                  <w:r w:rsidRPr="00592714">
                    <w:rPr>
                      <w:sz w:val="20"/>
                      <w:szCs w:val="20"/>
                    </w:rPr>
                    <w:t>?.</w:t>
                  </w:r>
                  <w:proofErr w:type="gramEnd"/>
                </w:p>
                <w:p w:rsidR="00592714" w:rsidRPr="00592714" w:rsidRDefault="00592714" w:rsidP="00592714">
                  <w:pPr>
                    <w:tabs>
                      <w:tab w:val="left" w:pos="2199"/>
                    </w:tabs>
                    <w:rPr>
                      <w:sz w:val="20"/>
                      <w:szCs w:val="20"/>
                    </w:rPr>
                  </w:pPr>
                  <w:r w:rsidRPr="00592714">
                    <w:rPr>
                      <w:sz w:val="20"/>
                      <w:szCs w:val="20"/>
                    </w:rPr>
                    <w:t>Los derechos de los niños y las niñas.</w:t>
                  </w:r>
                </w:p>
                <w:p w:rsidR="00592714" w:rsidRPr="00592714" w:rsidRDefault="00592714" w:rsidP="00592714">
                  <w:pPr>
                    <w:tabs>
                      <w:tab w:val="left" w:pos="2199"/>
                    </w:tabs>
                    <w:rPr>
                      <w:sz w:val="20"/>
                      <w:szCs w:val="20"/>
                    </w:rPr>
                  </w:pPr>
                  <w:r w:rsidRPr="00592714">
                    <w:rPr>
                      <w:sz w:val="20"/>
                      <w:szCs w:val="20"/>
                    </w:rPr>
                    <w:t>Los derechos de las mujeres.</w:t>
                  </w:r>
                </w:p>
                <w:p w:rsidR="00592714" w:rsidRPr="00592714" w:rsidRDefault="00592714" w:rsidP="00592714">
                  <w:pPr>
                    <w:tabs>
                      <w:tab w:val="left" w:pos="2199"/>
                    </w:tabs>
                    <w:rPr>
                      <w:sz w:val="20"/>
                      <w:szCs w:val="20"/>
                    </w:rPr>
                  </w:pPr>
                  <w:r w:rsidRPr="00592714">
                    <w:rPr>
                      <w:sz w:val="20"/>
                      <w:szCs w:val="20"/>
                    </w:rPr>
                    <w:t>Organismos nacionales e internacionales de protección de los derechos humanos.</w:t>
                  </w:r>
                </w:p>
                <w:p w:rsidR="00592714" w:rsidRPr="00592714" w:rsidRDefault="00592714" w:rsidP="00592714">
                  <w:pPr>
                    <w:tabs>
                      <w:tab w:val="left" w:pos="2199"/>
                    </w:tabs>
                    <w:rPr>
                      <w:sz w:val="20"/>
                      <w:szCs w:val="20"/>
                    </w:rPr>
                  </w:pPr>
                </w:p>
              </w:tc>
            </w:tr>
            <w:tr w:rsidR="00592714" w:rsidRPr="00592714" w:rsidTr="00592714">
              <w:trPr>
                <w:trHeight w:val="211"/>
              </w:trPr>
              <w:tc>
                <w:tcPr>
                  <w:tcW w:w="1560" w:type="dxa"/>
                </w:tcPr>
                <w:p w:rsidR="00592714" w:rsidRPr="00592714" w:rsidRDefault="00592714" w:rsidP="00592714">
                  <w:pPr>
                    <w:jc w:val="center"/>
                  </w:pPr>
                </w:p>
              </w:tc>
              <w:tc>
                <w:tcPr>
                  <w:tcW w:w="1701" w:type="dxa"/>
                  <w:gridSpan w:val="2"/>
                </w:tcPr>
                <w:p w:rsidR="00592714" w:rsidRPr="00592714" w:rsidRDefault="00592714" w:rsidP="00592714">
                  <w:pPr>
                    <w:jc w:val="center"/>
                    <w:rPr>
                      <w:sz w:val="20"/>
                      <w:szCs w:val="20"/>
                    </w:rPr>
                  </w:pPr>
                </w:p>
              </w:tc>
              <w:tc>
                <w:tcPr>
                  <w:tcW w:w="8222" w:type="dxa"/>
                  <w:gridSpan w:val="2"/>
                </w:tcPr>
                <w:p w:rsidR="00592714" w:rsidRPr="00592714" w:rsidRDefault="00592714" w:rsidP="00592714">
                  <w:pPr>
                    <w:rPr>
                      <w:sz w:val="20"/>
                      <w:szCs w:val="20"/>
                    </w:rPr>
                  </w:pPr>
                </w:p>
              </w:tc>
            </w:tr>
            <w:tr w:rsidR="00592714" w:rsidRPr="00592714" w:rsidTr="00592714">
              <w:trPr>
                <w:trHeight w:val="243"/>
              </w:trPr>
              <w:tc>
                <w:tcPr>
                  <w:tcW w:w="11483" w:type="dxa"/>
                  <w:gridSpan w:val="5"/>
                </w:tcPr>
                <w:p w:rsidR="00592714" w:rsidRPr="00592714" w:rsidRDefault="00592714" w:rsidP="00592714">
                  <w:pPr>
                    <w:rPr>
                      <w:sz w:val="20"/>
                      <w:szCs w:val="20"/>
                    </w:rPr>
                  </w:pPr>
                  <w:r w:rsidRPr="00592714">
                    <w:rPr>
                      <w:b/>
                      <w:sz w:val="20"/>
                      <w:szCs w:val="20"/>
                    </w:rPr>
                    <w:t>Cuestionamientos de partida</w:t>
                  </w:r>
                  <w:r w:rsidRPr="00592714">
                    <w:rPr>
                      <w:sz w:val="20"/>
                      <w:szCs w:val="20"/>
                    </w:rPr>
                    <w:t>: ¿Por qué fracaso la paz con Andrés pastrana? ¿Qué es un estado comunitario? ¿Qué son los derechos humanos?</w:t>
                  </w:r>
                </w:p>
                <w:p w:rsidR="00592714" w:rsidRPr="00592714" w:rsidRDefault="00592714" w:rsidP="00592714">
                  <w:pPr>
                    <w:rPr>
                      <w:sz w:val="20"/>
                      <w:szCs w:val="20"/>
                    </w:rPr>
                  </w:pPr>
                  <w:bookmarkStart w:id="0" w:name="_GoBack"/>
                  <w:bookmarkEnd w:id="0"/>
                </w:p>
                <w:p w:rsidR="00592714" w:rsidRPr="00592714" w:rsidRDefault="00592714" w:rsidP="00592714">
                  <w:pPr>
                    <w:rPr>
                      <w:sz w:val="20"/>
                      <w:szCs w:val="20"/>
                    </w:rPr>
                  </w:pPr>
                </w:p>
              </w:tc>
            </w:tr>
            <w:tr w:rsidR="00592714" w:rsidRPr="00592714" w:rsidTr="00592714">
              <w:trPr>
                <w:trHeight w:val="262"/>
              </w:trPr>
              <w:tc>
                <w:tcPr>
                  <w:tcW w:w="11483" w:type="dxa"/>
                  <w:gridSpan w:val="5"/>
                </w:tcPr>
                <w:p w:rsidR="00592714" w:rsidRPr="00592714" w:rsidRDefault="00592714" w:rsidP="00592714">
                  <w:pPr>
                    <w:jc w:val="center"/>
                  </w:pPr>
                  <w:r w:rsidRPr="00592714">
                    <w:rPr>
                      <w:b/>
                    </w:rPr>
                    <w:t>PROCESO DE EVALUACIÓN</w:t>
                  </w:r>
                </w:p>
              </w:tc>
            </w:tr>
            <w:tr w:rsidR="00592714" w:rsidRPr="00592714" w:rsidTr="00592714">
              <w:trPr>
                <w:trHeight w:val="299"/>
              </w:trPr>
              <w:tc>
                <w:tcPr>
                  <w:tcW w:w="3131" w:type="dxa"/>
                  <w:gridSpan w:val="2"/>
                </w:tcPr>
                <w:p w:rsidR="00592714" w:rsidRPr="00592714" w:rsidRDefault="00592714" w:rsidP="00592714">
                  <w:pPr>
                    <w:jc w:val="center"/>
                    <w:rPr>
                      <w:b/>
                    </w:rPr>
                  </w:pPr>
                  <w:r w:rsidRPr="00592714">
                    <w:rPr>
                      <w:b/>
                    </w:rPr>
                    <w:t>Tipos de evaluaciones</w:t>
                  </w:r>
                </w:p>
              </w:tc>
              <w:tc>
                <w:tcPr>
                  <w:tcW w:w="4862" w:type="dxa"/>
                  <w:gridSpan w:val="2"/>
                </w:tcPr>
                <w:p w:rsidR="00592714" w:rsidRPr="00592714" w:rsidRDefault="00592714" w:rsidP="00592714">
                  <w:pPr>
                    <w:jc w:val="center"/>
                    <w:rPr>
                      <w:b/>
                    </w:rPr>
                  </w:pPr>
                  <w:r w:rsidRPr="00592714">
                    <w:rPr>
                      <w:b/>
                    </w:rPr>
                    <w:t>Sujetos de la evaluación</w:t>
                  </w:r>
                </w:p>
              </w:tc>
              <w:tc>
                <w:tcPr>
                  <w:tcW w:w="3490" w:type="dxa"/>
                </w:tcPr>
                <w:p w:rsidR="00592714" w:rsidRPr="00592714" w:rsidRDefault="00592714" w:rsidP="00592714">
                  <w:pPr>
                    <w:jc w:val="center"/>
                    <w:rPr>
                      <w:b/>
                    </w:rPr>
                  </w:pPr>
                  <w:r w:rsidRPr="00592714">
                    <w:rPr>
                      <w:b/>
                    </w:rPr>
                    <w:t>Guías, talleres. Individual / grupal</w:t>
                  </w:r>
                </w:p>
              </w:tc>
            </w:tr>
            <w:tr w:rsidR="00592714" w:rsidRPr="00592714" w:rsidTr="00592714">
              <w:trPr>
                <w:trHeight w:val="866"/>
              </w:trPr>
              <w:tc>
                <w:tcPr>
                  <w:tcW w:w="3131" w:type="dxa"/>
                  <w:gridSpan w:val="2"/>
                </w:tcPr>
                <w:p w:rsidR="00592714" w:rsidRPr="00592714" w:rsidRDefault="00592714" w:rsidP="00592714">
                  <w:pPr>
                    <w:jc w:val="center"/>
                    <w:rPr>
                      <w:b/>
                    </w:rPr>
                  </w:pPr>
                </w:p>
                <w:p w:rsidR="00592714" w:rsidRPr="00592714" w:rsidRDefault="00592714" w:rsidP="00592714">
                  <w:pPr>
                    <w:jc w:val="center"/>
                    <w:rPr>
                      <w:b/>
                    </w:rPr>
                  </w:pPr>
                  <w:r w:rsidRPr="00592714">
                    <w:rPr>
                      <w:b/>
                    </w:rPr>
                    <w:t>Escrita, oral, convergentes y divergentes</w:t>
                  </w:r>
                </w:p>
                <w:p w:rsidR="00592714" w:rsidRPr="00592714" w:rsidRDefault="00592714" w:rsidP="00592714">
                  <w:pPr>
                    <w:jc w:val="center"/>
                    <w:rPr>
                      <w:b/>
                    </w:rPr>
                  </w:pPr>
                </w:p>
                <w:p w:rsidR="00592714" w:rsidRPr="00592714" w:rsidRDefault="00592714" w:rsidP="00592714">
                  <w:pPr>
                    <w:rPr>
                      <w:b/>
                    </w:rPr>
                  </w:pPr>
                </w:p>
              </w:tc>
              <w:tc>
                <w:tcPr>
                  <w:tcW w:w="4862" w:type="dxa"/>
                  <w:gridSpan w:val="2"/>
                </w:tcPr>
                <w:p w:rsidR="00592714" w:rsidRPr="00592714" w:rsidRDefault="00592714" w:rsidP="00592714">
                  <w:pPr>
                    <w:jc w:val="center"/>
                    <w:rPr>
                      <w:b/>
                    </w:rPr>
                  </w:pPr>
                  <w:proofErr w:type="spellStart"/>
                  <w:r w:rsidRPr="00592714">
                    <w:rPr>
                      <w:b/>
                    </w:rPr>
                    <w:t>Heteroevaluacion</w:t>
                  </w:r>
                  <w:proofErr w:type="spellEnd"/>
                  <w:r w:rsidRPr="00592714">
                    <w:rPr>
                      <w:b/>
                    </w:rPr>
                    <w:t xml:space="preserve">, autoevaluación, </w:t>
                  </w:r>
                  <w:proofErr w:type="spellStart"/>
                  <w:r w:rsidRPr="00592714">
                    <w:rPr>
                      <w:b/>
                    </w:rPr>
                    <w:t>coevaluacion</w:t>
                  </w:r>
                  <w:proofErr w:type="spellEnd"/>
                  <w:r w:rsidRPr="00592714">
                    <w:rPr>
                      <w:b/>
                    </w:rPr>
                    <w:t xml:space="preserve"> y Meta evaluación</w:t>
                  </w:r>
                </w:p>
              </w:tc>
              <w:tc>
                <w:tcPr>
                  <w:tcW w:w="3490" w:type="dxa"/>
                </w:tcPr>
                <w:p w:rsidR="00592714" w:rsidRPr="00592714" w:rsidRDefault="00592714" w:rsidP="00592714">
                  <w:pPr>
                    <w:jc w:val="center"/>
                    <w:rPr>
                      <w:b/>
                      <w:sz w:val="18"/>
                      <w:szCs w:val="18"/>
                    </w:rPr>
                  </w:pPr>
                  <w:r w:rsidRPr="00592714">
                    <w:rPr>
                      <w:b/>
                      <w:sz w:val="18"/>
                      <w:szCs w:val="18"/>
                    </w:rPr>
                    <w:t>Dos talleres grupales, dos talleres individuales</w:t>
                  </w:r>
                </w:p>
              </w:tc>
            </w:tr>
            <w:tr w:rsidR="00592714" w:rsidRPr="00592714" w:rsidTr="00592714">
              <w:trPr>
                <w:trHeight w:val="166"/>
              </w:trPr>
              <w:tc>
                <w:tcPr>
                  <w:tcW w:w="11483" w:type="dxa"/>
                  <w:gridSpan w:val="5"/>
                </w:tcPr>
                <w:p w:rsidR="00592714" w:rsidRPr="00592714" w:rsidRDefault="00592714" w:rsidP="00592714">
                  <w:pPr>
                    <w:rPr>
                      <w:b/>
                      <w:sz w:val="18"/>
                      <w:szCs w:val="18"/>
                    </w:rPr>
                  </w:pPr>
                  <w:r w:rsidRPr="00592714">
                    <w:rPr>
                      <w:b/>
                      <w:sz w:val="18"/>
                      <w:szCs w:val="18"/>
                    </w:rPr>
                    <w:t>Herramientas: visuales, mapas, carteleras y consultas por la red, textos</w:t>
                  </w:r>
                </w:p>
                <w:p w:rsidR="00592714" w:rsidRPr="00592714" w:rsidRDefault="00592714" w:rsidP="00592714">
                  <w:pPr>
                    <w:rPr>
                      <w:b/>
                      <w:sz w:val="18"/>
                      <w:szCs w:val="18"/>
                    </w:rPr>
                  </w:pPr>
                </w:p>
              </w:tc>
            </w:tr>
            <w:tr w:rsidR="00592714" w:rsidRPr="00592714" w:rsidTr="00592714">
              <w:trPr>
                <w:trHeight w:val="279"/>
              </w:trPr>
              <w:tc>
                <w:tcPr>
                  <w:tcW w:w="11483" w:type="dxa"/>
                  <w:gridSpan w:val="5"/>
                </w:tcPr>
                <w:p w:rsidR="00592714" w:rsidRPr="00592714" w:rsidRDefault="00592714" w:rsidP="00592714">
                  <w:pPr>
                    <w:rPr>
                      <w:b/>
                      <w:sz w:val="18"/>
                      <w:szCs w:val="18"/>
                    </w:rPr>
                  </w:pPr>
                  <w:r w:rsidRPr="00592714">
                    <w:rPr>
                      <w:b/>
                      <w:sz w:val="18"/>
                      <w:szCs w:val="18"/>
                    </w:rPr>
                    <w:t>Recursos: tablero acrílicos, biblioteca virtual, cartilla, atlas, material fotocopiado, block, video</w:t>
                  </w:r>
                </w:p>
                <w:p w:rsidR="00592714" w:rsidRPr="00592714" w:rsidRDefault="00592714" w:rsidP="00592714">
                  <w:pPr>
                    <w:jc w:val="center"/>
                    <w:rPr>
                      <w:b/>
                      <w:sz w:val="18"/>
                      <w:szCs w:val="18"/>
                    </w:rPr>
                  </w:pPr>
                </w:p>
              </w:tc>
            </w:tr>
            <w:tr w:rsidR="00592714" w:rsidRPr="00BA7724" w:rsidTr="00592714">
              <w:trPr>
                <w:trHeight w:val="360"/>
              </w:trPr>
              <w:tc>
                <w:tcPr>
                  <w:tcW w:w="11483" w:type="dxa"/>
                  <w:gridSpan w:val="5"/>
                </w:tcPr>
                <w:p w:rsidR="00592714" w:rsidRDefault="00592714" w:rsidP="00592714">
                  <w:pPr>
                    <w:rPr>
                      <w:b/>
                      <w:sz w:val="18"/>
                      <w:szCs w:val="18"/>
                    </w:rPr>
                  </w:pPr>
                  <w:r w:rsidRPr="00592714">
                    <w:rPr>
                      <w:b/>
                      <w:sz w:val="18"/>
                      <w:szCs w:val="18"/>
                    </w:rPr>
                    <w:t>Bibliografía: estrategias en ciencias sociales grado 9° libros y libres, www.lablaa.org/blaavirtual</w:t>
                  </w:r>
                </w:p>
                <w:p w:rsidR="00592714" w:rsidRDefault="00592714" w:rsidP="00592714">
                  <w:pPr>
                    <w:rPr>
                      <w:b/>
                      <w:sz w:val="18"/>
                      <w:szCs w:val="18"/>
                    </w:rPr>
                  </w:pPr>
                </w:p>
                <w:p w:rsidR="00592714" w:rsidRDefault="00592714" w:rsidP="00592714">
                  <w:pPr>
                    <w:rPr>
                      <w:b/>
                      <w:sz w:val="18"/>
                      <w:szCs w:val="18"/>
                    </w:rPr>
                  </w:pPr>
                </w:p>
              </w:tc>
            </w:tr>
          </w:tbl>
          <w:p w:rsidR="00592714" w:rsidRDefault="00592714" w:rsidP="00467F34">
            <w:pPr>
              <w:rPr>
                <w:sz w:val="20"/>
                <w:szCs w:val="20"/>
              </w:rPr>
            </w:pPr>
          </w:p>
          <w:p w:rsidR="00592714" w:rsidRDefault="00592714" w:rsidP="00467F34">
            <w:pPr>
              <w:rPr>
                <w:sz w:val="20"/>
                <w:szCs w:val="20"/>
              </w:rPr>
            </w:pPr>
          </w:p>
          <w:p w:rsidR="00592714" w:rsidRPr="00CB255B" w:rsidRDefault="00592714" w:rsidP="00467F34">
            <w:pPr>
              <w:rPr>
                <w:sz w:val="20"/>
                <w:szCs w:val="20"/>
              </w:rPr>
            </w:pPr>
          </w:p>
        </w:tc>
      </w:tr>
      <w:tr w:rsidR="00592714" w:rsidTr="00467F34">
        <w:trPr>
          <w:trHeight w:val="262"/>
        </w:trPr>
        <w:tc>
          <w:tcPr>
            <w:tcW w:w="11483" w:type="dxa"/>
            <w:gridSpan w:val="5"/>
          </w:tcPr>
          <w:p w:rsidR="00592714" w:rsidRDefault="00592714" w:rsidP="00467F34">
            <w:pPr>
              <w:jc w:val="center"/>
            </w:pPr>
            <w:r w:rsidRPr="009300D1">
              <w:rPr>
                <w:b/>
              </w:rPr>
              <w:lastRenderedPageBreak/>
              <w:t>PROCESO DE EVALUACIÓN</w:t>
            </w:r>
          </w:p>
        </w:tc>
      </w:tr>
      <w:tr w:rsidR="00592714" w:rsidRPr="009300D1" w:rsidTr="00467F34">
        <w:trPr>
          <w:trHeight w:val="299"/>
        </w:trPr>
        <w:tc>
          <w:tcPr>
            <w:tcW w:w="3131" w:type="dxa"/>
            <w:gridSpan w:val="2"/>
          </w:tcPr>
          <w:p w:rsidR="00592714" w:rsidRPr="009300D1" w:rsidRDefault="00592714" w:rsidP="00467F34">
            <w:pPr>
              <w:jc w:val="center"/>
              <w:rPr>
                <w:b/>
              </w:rPr>
            </w:pPr>
            <w:r>
              <w:rPr>
                <w:b/>
              </w:rPr>
              <w:t>Tipos de evaluaciones</w:t>
            </w:r>
          </w:p>
        </w:tc>
        <w:tc>
          <w:tcPr>
            <w:tcW w:w="4862" w:type="dxa"/>
            <w:gridSpan w:val="2"/>
          </w:tcPr>
          <w:p w:rsidR="00592714" w:rsidRPr="009300D1" w:rsidRDefault="00592714" w:rsidP="00467F34">
            <w:pPr>
              <w:jc w:val="center"/>
              <w:rPr>
                <w:b/>
              </w:rPr>
            </w:pPr>
            <w:r>
              <w:rPr>
                <w:b/>
              </w:rPr>
              <w:t>Sujetos de la evaluación</w:t>
            </w:r>
          </w:p>
        </w:tc>
        <w:tc>
          <w:tcPr>
            <w:tcW w:w="3490" w:type="dxa"/>
          </w:tcPr>
          <w:p w:rsidR="00592714" w:rsidRPr="009300D1" w:rsidRDefault="00592714" w:rsidP="00467F34">
            <w:pPr>
              <w:jc w:val="center"/>
              <w:rPr>
                <w:b/>
              </w:rPr>
            </w:pPr>
            <w:r>
              <w:rPr>
                <w:b/>
              </w:rPr>
              <w:t>Guías, talleres. Individual / grupal</w:t>
            </w:r>
          </w:p>
        </w:tc>
      </w:tr>
      <w:tr w:rsidR="00592714" w:rsidRPr="00BA7724" w:rsidTr="00467F34">
        <w:trPr>
          <w:trHeight w:val="219"/>
        </w:trPr>
        <w:tc>
          <w:tcPr>
            <w:tcW w:w="3131" w:type="dxa"/>
            <w:gridSpan w:val="2"/>
          </w:tcPr>
          <w:p w:rsidR="00592714" w:rsidRDefault="00592714" w:rsidP="00467F34">
            <w:pPr>
              <w:jc w:val="center"/>
              <w:rPr>
                <w:b/>
              </w:rPr>
            </w:pPr>
          </w:p>
          <w:p w:rsidR="00592714" w:rsidRDefault="00592714" w:rsidP="00467F34">
            <w:pPr>
              <w:jc w:val="center"/>
              <w:rPr>
                <w:b/>
              </w:rPr>
            </w:pPr>
            <w:r>
              <w:rPr>
                <w:b/>
              </w:rPr>
              <w:t>Escrita, oral, convergentes y divergentes</w:t>
            </w:r>
          </w:p>
          <w:p w:rsidR="00592714" w:rsidRDefault="00592714" w:rsidP="00467F34">
            <w:pPr>
              <w:jc w:val="center"/>
              <w:rPr>
                <w:b/>
              </w:rPr>
            </w:pPr>
          </w:p>
          <w:p w:rsidR="00592714" w:rsidRDefault="00592714" w:rsidP="00467F34">
            <w:pPr>
              <w:jc w:val="center"/>
              <w:rPr>
                <w:b/>
              </w:rPr>
            </w:pPr>
          </w:p>
          <w:p w:rsidR="00592714" w:rsidRDefault="00592714" w:rsidP="00467F34">
            <w:pPr>
              <w:jc w:val="center"/>
              <w:rPr>
                <w:b/>
              </w:rPr>
            </w:pPr>
          </w:p>
          <w:p w:rsidR="00592714" w:rsidRDefault="00592714" w:rsidP="00467F34">
            <w:pPr>
              <w:jc w:val="center"/>
              <w:rPr>
                <w:b/>
              </w:rPr>
            </w:pPr>
          </w:p>
        </w:tc>
        <w:tc>
          <w:tcPr>
            <w:tcW w:w="4862" w:type="dxa"/>
            <w:gridSpan w:val="2"/>
          </w:tcPr>
          <w:p w:rsidR="00592714" w:rsidRDefault="00592714" w:rsidP="00467F34">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90" w:type="dxa"/>
          </w:tcPr>
          <w:p w:rsidR="00592714" w:rsidRPr="00BA7724" w:rsidRDefault="00592714" w:rsidP="00467F34">
            <w:pPr>
              <w:jc w:val="center"/>
              <w:rPr>
                <w:b/>
                <w:sz w:val="18"/>
                <w:szCs w:val="18"/>
              </w:rPr>
            </w:pPr>
            <w:r>
              <w:rPr>
                <w:b/>
                <w:sz w:val="18"/>
                <w:szCs w:val="18"/>
              </w:rPr>
              <w:t>Dos talleres grupales, dos talleres individuales</w:t>
            </w:r>
          </w:p>
        </w:tc>
      </w:tr>
    </w:tbl>
    <w:p w:rsidR="003858FB" w:rsidRDefault="003858FB"/>
    <w:sectPr w:rsidR="003858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45"/>
    <w:multiLevelType w:val="hybridMultilevel"/>
    <w:tmpl w:val="916670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3C17604"/>
    <w:multiLevelType w:val="hybridMultilevel"/>
    <w:tmpl w:val="AF1C48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78AB06C0"/>
    <w:multiLevelType w:val="hybridMultilevel"/>
    <w:tmpl w:val="6750E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14"/>
    <w:rsid w:val="003858FB"/>
    <w:rsid w:val="005927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92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27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92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2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dc:creator>
  <cp:lastModifiedBy>coordinacion</cp:lastModifiedBy>
  <cp:revision>1</cp:revision>
  <dcterms:created xsi:type="dcterms:W3CDTF">2014-09-10T14:22:00Z</dcterms:created>
  <dcterms:modified xsi:type="dcterms:W3CDTF">2014-09-10T14:24:00Z</dcterms:modified>
</cp:coreProperties>
</file>